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DCA16D" w14:textId="77777777" w:rsidR="0070021F" w:rsidRPr="008F4DAA" w:rsidRDefault="00FB35DD" w:rsidP="00243DF9">
      <w:pPr>
        <w:tabs>
          <w:tab w:val="left" w:pos="450"/>
        </w:tabs>
        <w:jc w:val="center"/>
        <w:rPr>
          <w:rFonts w:ascii="Calibri" w:hAnsi="Calibri"/>
          <w:b/>
        </w:rPr>
      </w:pPr>
      <w:r w:rsidRPr="008F4DAA">
        <w:rPr>
          <w:rFonts w:ascii="Calibri" w:hAnsi="Calibri"/>
          <w:b/>
        </w:rPr>
        <w:t>Works Cited</w:t>
      </w:r>
    </w:p>
    <w:p w14:paraId="4A4BB572" w14:textId="102EC4DB" w:rsidR="0070021F" w:rsidRPr="008F4DAA" w:rsidRDefault="0070021F" w:rsidP="00243DF9">
      <w:pPr>
        <w:tabs>
          <w:tab w:val="left" w:pos="450"/>
        </w:tabs>
        <w:rPr>
          <w:rFonts w:ascii="Calibri" w:hAnsi="Calibri"/>
        </w:rPr>
      </w:pPr>
      <w:r w:rsidRPr="008F4DAA">
        <w:rPr>
          <w:rFonts w:ascii="Calibri" w:hAnsi="Calibri"/>
        </w:rPr>
        <w:t>Adams, Leslie and Paul Harvey.  2006.  “Learning from cash responses to the tsunami:</w:t>
      </w:r>
      <w:r w:rsidR="00243DF9" w:rsidRPr="008F4DAA">
        <w:rPr>
          <w:rFonts w:ascii="Calibri" w:hAnsi="Calibri"/>
        </w:rPr>
        <w:t xml:space="preserve"> </w:t>
      </w:r>
      <w:r w:rsidRPr="008F4DAA">
        <w:rPr>
          <w:rFonts w:ascii="Calibri" w:hAnsi="Calibri"/>
        </w:rPr>
        <w:t xml:space="preserve">Issue Paper 1 </w:t>
      </w:r>
      <w:proofErr w:type="gramStart"/>
      <w:r w:rsidRPr="008F4DAA">
        <w:rPr>
          <w:rFonts w:ascii="Calibri" w:hAnsi="Calibri"/>
        </w:rPr>
        <w:t xml:space="preserve">-  </w:t>
      </w:r>
      <w:proofErr w:type="spellStart"/>
      <w:r w:rsidRPr="008F4DAA">
        <w:rPr>
          <w:rFonts w:ascii="Calibri" w:hAnsi="Calibri"/>
        </w:rPr>
        <w:t>Analysing</w:t>
      </w:r>
      <w:proofErr w:type="spellEnd"/>
      <w:proofErr w:type="gramEnd"/>
      <w:r w:rsidRPr="008F4DAA">
        <w:rPr>
          <w:rFonts w:ascii="Calibri" w:hAnsi="Calibri"/>
        </w:rPr>
        <w:t xml:space="preserve"> markets.”  September.  Humanitarian Policy Group: Overseas Development Institute, London.</w:t>
      </w:r>
      <w:r w:rsidR="00BB7A01" w:rsidRPr="008F4DAA">
        <w:rPr>
          <w:rFonts w:ascii="Calibri" w:hAnsi="Calibri"/>
        </w:rPr>
        <w:t xml:space="preserve"> </w:t>
      </w:r>
    </w:p>
    <w:p w14:paraId="38F3016B" w14:textId="5FDB2050" w:rsidR="00243DF9" w:rsidRPr="008F4DAA" w:rsidRDefault="0007690C" w:rsidP="00243DF9">
      <w:pPr>
        <w:tabs>
          <w:tab w:val="left" w:pos="450"/>
        </w:tabs>
        <w:rPr>
          <w:rFonts w:ascii="Calibri" w:hAnsi="Calibri"/>
        </w:rPr>
      </w:pPr>
      <w:proofErr w:type="spellStart"/>
      <w:r w:rsidRPr="008F4DAA">
        <w:rPr>
          <w:rFonts w:ascii="Calibri" w:hAnsi="Calibri"/>
        </w:rPr>
        <w:t>Albu</w:t>
      </w:r>
      <w:proofErr w:type="spellEnd"/>
      <w:r w:rsidRPr="008F4DAA">
        <w:rPr>
          <w:rFonts w:ascii="Calibri" w:hAnsi="Calibri"/>
        </w:rPr>
        <w:t xml:space="preserve">, Mike.  </w:t>
      </w:r>
      <w:r w:rsidRPr="008F4DAA">
        <w:rPr>
          <w:rFonts w:ascii="Calibri" w:hAnsi="Calibri"/>
          <w:i/>
        </w:rPr>
        <w:t>Emergency Market Mapping and Analysis Toolkit</w:t>
      </w:r>
      <w:r w:rsidRPr="008F4DAA">
        <w:rPr>
          <w:rFonts w:ascii="Calibri" w:hAnsi="Calibri"/>
        </w:rPr>
        <w:t>.  Practical Action</w:t>
      </w:r>
      <w:r w:rsidR="00243DF9" w:rsidRPr="008F4DAA">
        <w:rPr>
          <w:rFonts w:ascii="Calibri" w:hAnsi="Calibri"/>
        </w:rPr>
        <w:t xml:space="preserve"> </w:t>
      </w:r>
      <w:r w:rsidRPr="008F4DAA">
        <w:rPr>
          <w:rFonts w:ascii="Calibri" w:hAnsi="Calibri"/>
        </w:rPr>
        <w:t>Publishing, Warwickshire: 2010.</w:t>
      </w:r>
      <w:r w:rsidR="00BB7A01" w:rsidRPr="008F4DAA">
        <w:rPr>
          <w:rFonts w:ascii="Calibri" w:hAnsi="Calibri"/>
        </w:rPr>
        <w:t xml:space="preserve"> </w:t>
      </w:r>
    </w:p>
    <w:p w14:paraId="4F27EC97" w14:textId="34A195DB" w:rsidR="00721349" w:rsidRPr="008F4DAA" w:rsidRDefault="00721349" w:rsidP="00243DF9">
      <w:pPr>
        <w:tabs>
          <w:tab w:val="left" w:pos="450"/>
        </w:tabs>
        <w:rPr>
          <w:rFonts w:ascii="Calibri" w:hAnsi="Calibri"/>
        </w:rPr>
      </w:pPr>
      <w:proofErr w:type="spellStart"/>
      <w:r w:rsidRPr="008F4DAA">
        <w:rPr>
          <w:rFonts w:ascii="Calibri" w:hAnsi="Calibri"/>
        </w:rPr>
        <w:t>Awuor</w:t>
      </w:r>
      <w:proofErr w:type="spellEnd"/>
      <w:r w:rsidRPr="008F4DAA">
        <w:rPr>
          <w:rFonts w:ascii="Calibri" w:hAnsi="Calibri"/>
        </w:rPr>
        <w:t>, T.  (2007).  “Review of Trade and Markets Relevant to Food Security in the</w:t>
      </w:r>
      <w:r w:rsidR="00243DF9" w:rsidRPr="008F4DAA">
        <w:rPr>
          <w:rFonts w:ascii="Calibri" w:hAnsi="Calibri"/>
        </w:rPr>
        <w:t xml:space="preserve"> </w:t>
      </w:r>
      <w:r w:rsidRPr="008F4DAA">
        <w:rPr>
          <w:rFonts w:ascii="Calibri" w:hAnsi="Calibri"/>
        </w:rPr>
        <w:t>Greater Horn of Africa: A special report by the Famine Early Warning Systems</w:t>
      </w:r>
      <w:r w:rsidR="00243DF9" w:rsidRPr="008F4DAA">
        <w:rPr>
          <w:rFonts w:ascii="Calibri" w:hAnsi="Calibri"/>
        </w:rPr>
        <w:t xml:space="preserve"> </w:t>
      </w:r>
      <w:r w:rsidRPr="008F4DAA">
        <w:rPr>
          <w:rFonts w:ascii="Calibri" w:hAnsi="Calibri"/>
        </w:rPr>
        <w:t>Network (FEWs</w:t>
      </w:r>
      <w:r w:rsidR="00BB7A01" w:rsidRPr="008F4DAA">
        <w:rPr>
          <w:rFonts w:ascii="Calibri" w:hAnsi="Calibri"/>
        </w:rPr>
        <w:t xml:space="preserve"> Net).”  p. 24. </w:t>
      </w:r>
    </w:p>
    <w:p w14:paraId="717E3C85" w14:textId="08B55098" w:rsidR="00120809" w:rsidRPr="008F4DAA" w:rsidRDefault="00120809" w:rsidP="00243DF9">
      <w:pPr>
        <w:tabs>
          <w:tab w:val="left" w:pos="450"/>
        </w:tabs>
        <w:rPr>
          <w:rFonts w:ascii="Calibri" w:hAnsi="Calibri"/>
        </w:rPr>
      </w:pPr>
      <w:r w:rsidRPr="008F4DAA">
        <w:rPr>
          <w:rFonts w:ascii="Calibri" w:hAnsi="Calibri"/>
        </w:rPr>
        <w:t>Baltic Exchange.  (2009).  “Ocean Freight Rate Information.”  http://www.balticexchange</w:t>
      </w:r>
      <w:r w:rsidR="00BB7A01" w:rsidRPr="008F4DAA">
        <w:rPr>
          <w:rFonts w:ascii="Calibri" w:hAnsi="Calibri"/>
        </w:rPr>
        <w:t xml:space="preserve">.com/. </w:t>
      </w:r>
    </w:p>
    <w:p w14:paraId="697C04AB" w14:textId="204A410B" w:rsidR="000A4911" w:rsidRPr="008F4DAA" w:rsidRDefault="000A4911" w:rsidP="00243DF9">
      <w:pPr>
        <w:tabs>
          <w:tab w:val="left" w:pos="450"/>
        </w:tabs>
        <w:rPr>
          <w:rFonts w:ascii="Calibri" w:hAnsi="Calibri"/>
        </w:rPr>
      </w:pPr>
      <w:r w:rsidRPr="008F4DAA">
        <w:rPr>
          <w:rFonts w:ascii="Calibri" w:hAnsi="Calibri"/>
        </w:rPr>
        <w:t xml:space="preserve">Barrett, C.B.  (1997).  “Food Marketing Liberalization and Trader </w:t>
      </w:r>
      <w:proofErr w:type="spellStart"/>
      <w:r w:rsidRPr="008F4DAA">
        <w:rPr>
          <w:rFonts w:ascii="Calibri" w:hAnsi="Calibri"/>
        </w:rPr>
        <w:t>Entry</w:t>
      </w:r>
      <w:proofErr w:type="gramStart"/>
      <w:r w:rsidRPr="008F4DAA">
        <w:rPr>
          <w:rFonts w:ascii="Calibri" w:hAnsi="Calibri"/>
        </w:rPr>
        <w:t>:Evidence</w:t>
      </w:r>
      <w:proofErr w:type="spellEnd"/>
      <w:proofErr w:type="gramEnd"/>
      <w:r w:rsidRPr="008F4DAA">
        <w:rPr>
          <w:rFonts w:ascii="Calibri" w:hAnsi="Calibri"/>
        </w:rPr>
        <w:t xml:space="preserve"> from Madagascar.”  World Development, 25 (5): p. 763-77</w:t>
      </w:r>
      <w:r w:rsidR="00BB7A01" w:rsidRPr="008F4DAA">
        <w:rPr>
          <w:rFonts w:ascii="Calibri" w:hAnsi="Calibri"/>
        </w:rPr>
        <w:t xml:space="preserve">7. </w:t>
      </w:r>
    </w:p>
    <w:p w14:paraId="4F4EDABD" w14:textId="40A1D902" w:rsidR="00243DF9" w:rsidRPr="008F4DAA" w:rsidRDefault="000A4911" w:rsidP="008F4DAA">
      <w:pPr>
        <w:pStyle w:val="ListParagraph"/>
        <w:tabs>
          <w:tab w:val="left" w:pos="450"/>
        </w:tabs>
        <w:ind w:left="0"/>
        <w:jc w:val="both"/>
        <w:rPr>
          <w:rFonts w:ascii="Calibri" w:hAnsi="Calibri"/>
          <w:sz w:val="22"/>
          <w:szCs w:val="22"/>
        </w:rPr>
      </w:pPr>
      <w:r w:rsidRPr="008F4DAA">
        <w:rPr>
          <w:rFonts w:ascii="Calibri" w:hAnsi="Calibri"/>
          <w:sz w:val="22"/>
          <w:szCs w:val="22"/>
        </w:rPr>
        <w:t>Barrett, C.B, Lentz, E.</w:t>
      </w:r>
      <w:r w:rsidR="00AF57F2" w:rsidRPr="008F4DAA">
        <w:rPr>
          <w:rFonts w:ascii="Calibri" w:hAnsi="Calibri"/>
          <w:sz w:val="22"/>
          <w:szCs w:val="22"/>
        </w:rPr>
        <w:t>C.</w:t>
      </w:r>
      <w:r w:rsidRPr="008F4DAA">
        <w:rPr>
          <w:rFonts w:ascii="Calibri" w:hAnsi="Calibri"/>
          <w:sz w:val="22"/>
          <w:szCs w:val="22"/>
        </w:rPr>
        <w:t>, and Maxwell, D.  (2007).  “A Market Analysis and Decision Tree   Tool for Response Analysis: Cash, Local Purchase and/or Imported Food Aid. Background Paper. Paper commissioned for the Food Resources Coordination Team, CAR</w:t>
      </w:r>
      <w:r w:rsidR="0079049B" w:rsidRPr="008F4DAA">
        <w:rPr>
          <w:rFonts w:ascii="Calibri" w:hAnsi="Calibri"/>
          <w:sz w:val="22"/>
          <w:szCs w:val="22"/>
        </w:rPr>
        <w:t xml:space="preserve">E USA.  Atlanta: CARE. </w:t>
      </w:r>
    </w:p>
    <w:p w14:paraId="1C0EF367" w14:textId="77777777" w:rsidR="008F4DAA" w:rsidRPr="008F4DAA" w:rsidRDefault="008F4DAA" w:rsidP="008F4DAA">
      <w:pPr>
        <w:pStyle w:val="ListParagraph"/>
        <w:tabs>
          <w:tab w:val="left" w:pos="450"/>
        </w:tabs>
        <w:ind w:left="0"/>
        <w:jc w:val="both"/>
        <w:rPr>
          <w:rFonts w:ascii="Calibri" w:hAnsi="Calibri"/>
          <w:sz w:val="22"/>
          <w:szCs w:val="22"/>
        </w:rPr>
      </w:pPr>
    </w:p>
    <w:p w14:paraId="407B3F6A" w14:textId="77777777" w:rsidR="000225A4" w:rsidRPr="008F4DAA" w:rsidRDefault="000225A4" w:rsidP="00243DF9">
      <w:pPr>
        <w:tabs>
          <w:tab w:val="left" w:pos="450"/>
        </w:tabs>
        <w:rPr>
          <w:rFonts w:ascii="Calibri" w:hAnsi="Calibri"/>
        </w:rPr>
      </w:pPr>
      <w:r w:rsidRPr="008F4DAA">
        <w:rPr>
          <w:rFonts w:ascii="Calibri" w:hAnsi="Calibri"/>
        </w:rPr>
        <w:t>Barrett, C.B.  (2002)</w:t>
      </w:r>
      <w:proofErr w:type="gramStart"/>
      <w:r w:rsidRPr="008F4DAA">
        <w:rPr>
          <w:rFonts w:ascii="Calibri" w:hAnsi="Calibri"/>
        </w:rPr>
        <w:t>.  Food Assistance and Food Security Programs.</w:t>
      </w:r>
      <w:proofErr w:type="gramEnd"/>
      <w:r w:rsidRPr="008F4DAA">
        <w:rPr>
          <w:rFonts w:ascii="Calibri" w:hAnsi="Calibri"/>
        </w:rPr>
        <w:t xml:space="preserve">  </w:t>
      </w:r>
      <w:proofErr w:type="gramStart"/>
      <w:r w:rsidRPr="008F4DAA">
        <w:rPr>
          <w:rFonts w:ascii="Calibri" w:hAnsi="Calibri"/>
        </w:rPr>
        <w:t xml:space="preserve">In B.L. </w:t>
      </w:r>
      <w:proofErr w:type="spellStart"/>
      <w:r w:rsidRPr="008F4DAA">
        <w:rPr>
          <w:rFonts w:ascii="Calibri" w:hAnsi="Calibri"/>
        </w:rPr>
        <w:t>Garder</w:t>
      </w:r>
      <w:proofErr w:type="spellEnd"/>
      <w:r w:rsidRPr="008F4DAA">
        <w:rPr>
          <w:rFonts w:ascii="Calibri" w:hAnsi="Calibri"/>
        </w:rPr>
        <w:t xml:space="preserve"> &amp; G.</w:t>
      </w:r>
      <w:proofErr w:type="gramEnd"/>
    </w:p>
    <w:p w14:paraId="7059CF86" w14:textId="7995391B" w:rsidR="000225A4" w:rsidRPr="008F4DAA" w:rsidRDefault="000225A4" w:rsidP="00243DF9">
      <w:pPr>
        <w:pStyle w:val="ListParagraph"/>
        <w:tabs>
          <w:tab w:val="left" w:pos="450"/>
        </w:tabs>
        <w:ind w:left="0"/>
        <w:rPr>
          <w:rFonts w:ascii="Calibri" w:hAnsi="Calibri"/>
          <w:sz w:val="22"/>
          <w:szCs w:val="22"/>
        </w:rPr>
      </w:pPr>
      <w:proofErr w:type="spellStart"/>
      <w:r w:rsidRPr="008F4DAA">
        <w:rPr>
          <w:rFonts w:ascii="Calibri" w:hAnsi="Calibri"/>
          <w:sz w:val="22"/>
          <w:szCs w:val="22"/>
        </w:rPr>
        <w:t>Rausser</w:t>
      </w:r>
      <w:proofErr w:type="spellEnd"/>
      <w:r w:rsidRPr="008F4DAA">
        <w:rPr>
          <w:rFonts w:ascii="Calibri" w:hAnsi="Calibri"/>
          <w:sz w:val="22"/>
          <w:szCs w:val="22"/>
        </w:rPr>
        <w:t xml:space="preserve"> (eds.) </w:t>
      </w:r>
      <w:proofErr w:type="gramStart"/>
      <w:r w:rsidRPr="008F4DAA">
        <w:rPr>
          <w:rFonts w:ascii="Calibri" w:hAnsi="Calibri"/>
          <w:i/>
          <w:sz w:val="22"/>
          <w:szCs w:val="22"/>
        </w:rPr>
        <w:t>Handbook of Agricultural Economics</w:t>
      </w:r>
      <w:r w:rsidRPr="008F4DAA">
        <w:rPr>
          <w:rFonts w:ascii="Calibri" w:hAnsi="Calibri"/>
          <w:sz w:val="22"/>
          <w:szCs w:val="22"/>
        </w:rPr>
        <w:t>.</w:t>
      </w:r>
      <w:proofErr w:type="gramEnd"/>
      <w:r w:rsidRPr="008F4DAA">
        <w:rPr>
          <w:rFonts w:ascii="Calibri" w:hAnsi="Calibri"/>
          <w:sz w:val="22"/>
          <w:szCs w:val="22"/>
        </w:rPr>
        <w:t xml:space="preserve">  Vo</w:t>
      </w:r>
      <w:r w:rsidR="0079049B" w:rsidRPr="008F4DAA">
        <w:rPr>
          <w:rFonts w:ascii="Calibri" w:hAnsi="Calibri"/>
          <w:sz w:val="22"/>
          <w:szCs w:val="22"/>
        </w:rPr>
        <w:t xml:space="preserve">l. 2b.  Amsterdam: Elsevier. </w:t>
      </w:r>
    </w:p>
    <w:p w14:paraId="4659AED7" w14:textId="77777777" w:rsidR="0079049B" w:rsidRPr="008F4DAA" w:rsidRDefault="0079049B" w:rsidP="00243DF9">
      <w:pPr>
        <w:pStyle w:val="ListParagraph"/>
        <w:tabs>
          <w:tab w:val="left" w:pos="450"/>
        </w:tabs>
        <w:ind w:left="0"/>
        <w:rPr>
          <w:rFonts w:ascii="Calibri" w:hAnsi="Calibri"/>
          <w:sz w:val="22"/>
          <w:szCs w:val="22"/>
        </w:rPr>
      </w:pPr>
    </w:p>
    <w:p w14:paraId="45392C73" w14:textId="4599FEE3" w:rsidR="00243DF9" w:rsidRPr="008F4DAA" w:rsidRDefault="00105C2E" w:rsidP="00243DF9">
      <w:pPr>
        <w:tabs>
          <w:tab w:val="left" w:pos="450"/>
        </w:tabs>
        <w:jc w:val="both"/>
        <w:rPr>
          <w:rFonts w:ascii="Calibri" w:hAnsi="Calibri"/>
        </w:rPr>
      </w:pPr>
      <w:r w:rsidRPr="008F4DAA">
        <w:rPr>
          <w:rFonts w:ascii="Calibri" w:hAnsi="Calibri"/>
        </w:rPr>
        <w:t xml:space="preserve">Barrett, C.B.  “Smallholder Market Participation: Concepts and Evidence from </w:t>
      </w:r>
      <w:proofErr w:type="spellStart"/>
      <w:r w:rsidRPr="008F4DAA">
        <w:rPr>
          <w:rFonts w:ascii="Calibri" w:hAnsi="Calibri"/>
        </w:rPr>
        <w:t>Easternand</w:t>
      </w:r>
      <w:proofErr w:type="spellEnd"/>
      <w:r w:rsidRPr="008F4DAA">
        <w:rPr>
          <w:rFonts w:ascii="Calibri" w:hAnsi="Calibri"/>
        </w:rPr>
        <w:t xml:space="preserve"> Southern Africa.”  </w:t>
      </w:r>
      <w:r w:rsidRPr="008F4DAA">
        <w:rPr>
          <w:rFonts w:ascii="Calibri" w:hAnsi="Calibri"/>
          <w:i/>
        </w:rPr>
        <w:t>Food Policy</w:t>
      </w:r>
      <w:r w:rsidRPr="008F4DAA">
        <w:rPr>
          <w:rFonts w:ascii="Calibri" w:hAnsi="Calibri"/>
        </w:rPr>
        <w:t xml:space="preserve">.  Volume 33, Issue </w:t>
      </w:r>
      <w:r w:rsidR="0079049B" w:rsidRPr="008F4DAA">
        <w:rPr>
          <w:rFonts w:ascii="Calibri" w:hAnsi="Calibri"/>
        </w:rPr>
        <w:t>4, p. 299-317.  August 2008.</w:t>
      </w:r>
    </w:p>
    <w:p w14:paraId="2AA13A2E" w14:textId="23F4A7DE" w:rsidR="00243DF9" w:rsidRPr="008F4DAA" w:rsidRDefault="00FB3F27" w:rsidP="0079049B">
      <w:pPr>
        <w:tabs>
          <w:tab w:val="left" w:pos="450"/>
        </w:tabs>
        <w:jc w:val="both"/>
        <w:rPr>
          <w:rFonts w:ascii="Calibri" w:hAnsi="Calibri"/>
        </w:rPr>
      </w:pPr>
      <w:r w:rsidRPr="008F4DAA">
        <w:rPr>
          <w:rFonts w:ascii="Calibri" w:hAnsi="Calibri"/>
        </w:rPr>
        <w:t xml:space="preserve">Barrett, C.B.  (2008).  “Spatial Market Integration,” in </w:t>
      </w:r>
      <w:proofErr w:type="spellStart"/>
      <w:r w:rsidRPr="008F4DAA">
        <w:rPr>
          <w:rFonts w:ascii="Calibri" w:hAnsi="Calibri"/>
        </w:rPr>
        <w:t>Durlauf</w:t>
      </w:r>
      <w:proofErr w:type="spellEnd"/>
      <w:r w:rsidRPr="008F4DAA">
        <w:rPr>
          <w:rFonts w:ascii="Calibri" w:hAnsi="Calibri"/>
        </w:rPr>
        <w:t xml:space="preserve">, S. and </w:t>
      </w:r>
      <w:proofErr w:type="spellStart"/>
      <w:r w:rsidRPr="008F4DAA">
        <w:rPr>
          <w:rFonts w:ascii="Calibri" w:hAnsi="Calibri"/>
        </w:rPr>
        <w:t>Blume</w:t>
      </w:r>
      <w:proofErr w:type="spellEnd"/>
      <w:r w:rsidRPr="008F4DAA">
        <w:rPr>
          <w:rFonts w:ascii="Calibri" w:hAnsi="Calibri"/>
        </w:rPr>
        <w:t xml:space="preserve">, L., </w:t>
      </w:r>
      <w:proofErr w:type="gramStart"/>
      <w:r w:rsidRPr="008F4DAA">
        <w:rPr>
          <w:rFonts w:ascii="Calibri" w:hAnsi="Calibri"/>
        </w:rPr>
        <w:t>ed</w:t>
      </w:r>
      <w:proofErr w:type="gramEnd"/>
      <w:r w:rsidRPr="008F4DAA">
        <w:rPr>
          <w:rFonts w:ascii="Calibri" w:hAnsi="Calibri"/>
        </w:rPr>
        <w:t xml:space="preserve">.  </w:t>
      </w:r>
      <w:proofErr w:type="gramStart"/>
      <w:r w:rsidRPr="008F4DAA">
        <w:rPr>
          <w:rFonts w:ascii="Calibri" w:hAnsi="Calibri"/>
        </w:rPr>
        <w:t>New</w:t>
      </w:r>
      <w:r w:rsidR="00243DF9" w:rsidRPr="008F4DAA">
        <w:rPr>
          <w:rFonts w:ascii="Calibri" w:hAnsi="Calibri"/>
        </w:rPr>
        <w:t xml:space="preserve"> </w:t>
      </w:r>
      <w:r w:rsidRPr="008F4DAA">
        <w:rPr>
          <w:rFonts w:ascii="Calibri" w:hAnsi="Calibri"/>
        </w:rPr>
        <w:t>Palgrave Dictionary of Economics.</w:t>
      </w:r>
      <w:proofErr w:type="gramEnd"/>
      <w:r w:rsidRPr="008F4DAA">
        <w:rPr>
          <w:rFonts w:ascii="Calibri" w:hAnsi="Calibri"/>
        </w:rPr>
        <w:t xml:space="preserve">  http://www.dictionaryofeconomics.com/artic</w:t>
      </w:r>
      <w:r w:rsidR="0079049B" w:rsidRPr="008F4DAA">
        <w:rPr>
          <w:rFonts w:ascii="Calibri" w:hAnsi="Calibri"/>
        </w:rPr>
        <w:t>le</w:t>
      </w:r>
      <w:proofErr w:type="gramStart"/>
      <w:r w:rsidR="0079049B" w:rsidRPr="008F4DAA">
        <w:rPr>
          <w:rFonts w:ascii="Calibri" w:hAnsi="Calibri"/>
        </w:rPr>
        <w:t>?id</w:t>
      </w:r>
      <w:proofErr w:type="gramEnd"/>
      <w:r w:rsidR="0079049B" w:rsidRPr="008F4DAA">
        <w:rPr>
          <w:rFonts w:ascii="Calibri" w:hAnsi="Calibri"/>
        </w:rPr>
        <w:t xml:space="preserve">=pde2008_S000448. </w:t>
      </w:r>
    </w:p>
    <w:p w14:paraId="4915B178" w14:textId="0641B5A8" w:rsidR="00243DF9" w:rsidRPr="008F4DAA" w:rsidRDefault="00642BCB" w:rsidP="00243DF9">
      <w:pPr>
        <w:tabs>
          <w:tab w:val="left" w:pos="450"/>
        </w:tabs>
        <w:rPr>
          <w:rFonts w:ascii="Calibri" w:hAnsi="Calibri"/>
        </w:rPr>
      </w:pPr>
      <w:r w:rsidRPr="008F4DAA">
        <w:rPr>
          <w:rFonts w:ascii="Calibri" w:hAnsi="Calibri"/>
        </w:rPr>
        <w:t>Barrett, C.B.  (2010)</w:t>
      </w:r>
      <w:proofErr w:type="gramStart"/>
      <w:r w:rsidRPr="008F4DAA">
        <w:rPr>
          <w:rFonts w:ascii="Calibri" w:hAnsi="Calibri"/>
        </w:rPr>
        <w:t xml:space="preserve">. “Measuring Food Insecurity” </w:t>
      </w:r>
      <w:r w:rsidRPr="008F4DAA">
        <w:rPr>
          <w:rFonts w:ascii="Calibri" w:hAnsi="Calibri"/>
          <w:i/>
        </w:rPr>
        <w:t>Science</w:t>
      </w:r>
      <w:r w:rsidRPr="008F4DAA">
        <w:rPr>
          <w:rFonts w:ascii="Calibri" w:hAnsi="Calibri"/>
        </w:rPr>
        <w:t xml:space="preserve"> </w:t>
      </w:r>
      <w:r w:rsidRPr="008F4DAA">
        <w:rPr>
          <w:rStyle w:val="slug-vol"/>
          <w:rFonts w:ascii="Calibri" w:eastAsia="Times New Roman" w:hAnsi="Calibri" w:cs="Times New Roman"/>
          <w:iCs/>
        </w:rPr>
        <w:t xml:space="preserve">Vol. 327 </w:t>
      </w:r>
      <w:r w:rsidRPr="008F4DAA">
        <w:rPr>
          <w:rStyle w:val="slug-issue"/>
          <w:rFonts w:ascii="Calibri" w:eastAsia="Times New Roman" w:hAnsi="Calibri" w:cs="Times New Roman"/>
          <w:iCs/>
        </w:rPr>
        <w:t xml:space="preserve">no. 5967 </w:t>
      </w:r>
      <w:r w:rsidRPr="008F4DAA">
        <w:rPr>
          <w:rStyle w:val="slug-pages"/>
          <w:rFonts w:ascii="Calibri" w:eastAsia="Times New Roman" w:hAnsi="Calibri" w:cs="Times New Roman"/>
          <w:iCs/>
        </w:rPr>
        <w:t>pp. 825-828.</w:t>
      </w:r>
      <w:proofErr w:type="gramEnd"/>
      <w:r w:rsidRPr="008F4DAA">
        <w:rPr>
          <w:rStyle w:val="slug-pages"/>
          <w:rFonts w:ascii="Calibri" w:eastAsia="Times New Roman" w:hAnsi="Calibri" w:cs="Times New Roman"/>
          <w:i/>
          <w:iCs/>
        </w:rPr>
        <w:t xml:space="preserve"> </w:t>
      </w:r>
      <w:r w:rsidRPr="008F4DAA">
        <w:rPr>
          <w:rFonts w:ascii="Calibri" w:hAnsi="Calibri"/>
        </w:rPr>
        <w:t xml:space="preserve">  </w:t>
      </w:r>
      <w:r w:rsidR="00CA4E98" w:rsidRPr="008F4DAA">
        <w:rPr>
          <w:rFonts w:ascii="Calibri" w:hAnsi="Calibri"/>
        </w:rPr>
        <w:t>February.</w:t>
      </w:r>
    </w:p>
    <w:p w14:paraId="3FFFDEC9" w14:textId="6F178586" w:rsidR="00243DF9" w:rsidRPr="008F4DAA" w:rsidRDefault="00716D8F" w:rsidP="00243DF9">
      <w:pPr>
        <w:tabs>
          <w:tab w:val="left" w:pos="450"/>
        </w:tabs>
        <w:rPr>
          <w:rFonts w:ascii="Calibri" w:hAnsi="Calibri"/>
        </w:rPr>
      </w:pPr>
      <w:r w:rsidRPr="008F4DAA">
        <w:rPr>
          <w:rFonts w:ascii="Calibri" w:hAnsi="Calibri"/>
        </w:rPr>
        <w:t>Barrett, C.B., Bell, R., Lentz, E.C. and Maxwell, D.G. 2009.  “Market Information and Food</w:t>
      </w:r>
      <w:r w:rsidR="000225A4" w:rsidRPr="008F4DAA">
        <w:rPr>
          <w:rFonts w:ascii="Calibri" w:hAnsi="Calibri"/>
        </w:rPr>
        <w:t xml:space="preserve"> </w:t>
      </w:r>
      <w:r w:rsidRPr="008F4DAA">
        <w:rPr>
          <w:rFonts w:ascii="Calibri" w:hAnsi="Calibri"/>
        </w:rPr>
        <w:t xml:space="preserve">Insecurity Response Analysis.”  </w:t>
      </w:r>
      <w:r w:rsidRPr="008F4DAA">
        <w:rPr>
          <w:rFonts w:ascii="Calibri" w:hAnsi="Calibri"/>
          <w:i/>
        </w:rPr>
        <w:t xml:space="preserve">Food Security </w:t>
      </w:r>
      <w:r w:rsidRPr="008F4DAA">
        <w:rPr>
          <w:rFonts w:ascii="Calibri" w:hAnsi="Calibri"/>
        </w:rPr>
        <w:t xml:space="preserve">1:151-168. </w:t>
      </w:r>
    </w:p>
    <w:p w14:paraId="2B36E02D" w14:textId="049C6973" w:rsidR="00070374" w:rsidRPr="008F4DAA" w:rsidRDefault="000225A4" w:rsidP="008F4DAA">
      <w:pPr>
        <w:tabs>
          <w:tab w:val="left" w:pos="450"/>
        </w:tabs>
        <w:rPr>
          <w:rFonts w:ascii="Calibri" w:hAnsi="Calibri"/>
        </w:rPr>
      </w:pPr>
      <w:proofErr w:type="gramStart"/>
      <w:r w:rsidRPr="008F4DAA">
        <w:rPr>
          <w:rFonts w:ascii="Calibri" w:hAnsi="Calibri"/>
        </w:rPr>
        <w:t xml:space="preserve">Barrett, C.B., </w:t>
      </w:r>
      <w:proofErr w:type="spellStart"/>
      <w:r w:rsidRPr="008F4DAA">
        <w:rPr>
          <w:rFonts w:ascii="Calibri" w:hAnsi="Calibri"/>
        </w:rPr>
        <w:t>Bellemare</w:t>
      </w:r>
      <w:proofErr w:type="spellEnd"/>
      <w:r w:rsidRPr="008F4DAA">
        <w:rPr>
          <w:rFonts w:ascii="Calibri" w:hAnsi="Calibri"/>
        </w:rPr>
        <w:t xml:space="preserve">, M. (2011) “Why price volatility doesn’t matter” </w:t>
      </w:r>
      <w:r w:rsidRPr="008F4DAA">
        <w:rPr>
          <w:rFonts w:ascii="Calibri" w:hAnsi="Calibri"/>
          <w:i/>
        </w:rPr>
        <w:t>Foreign Affairs.</w:t>
      </w:r>
      <w:proofErr w:type="gramEnd"/>
      <w:r w:rsidRPr="008F4DAA">
        <w:rPr>
          <w:rFonts w:ascii="Calibri" w:hAnsi="Calibri"/>
        </w:rPr>
        <w:t xml:space="preserve"> July 12.</w:t>
      </w:r>
    </w:p>
    <w:p w14:paraId="31C147A5" w14:textId="56DCC8FD" w:rsidR="00357FCC" w:rsidRPr="008F4DAA" w:rsidRDefault="00357FCC" w:rsidP="00243DF9">
      <w:pPr>
        <w:tabs>
          <w:tab w:val="left" w:pos="450"/>
        </w:tabs>
        <w:rPr>
          <w:rFonts w:ascii="Calibri" w:hAnsi="Calibri"/>
        </w:rPr>
      </w:pPr>
      <w:r w:rsidRPr="008F4DAA">
        <w:rPr>
          <w:rFonts w:ascii="Calibri" w:hAnsi="Calibri"/>
        </w:rPr>
        <w:t>Barrett,</w:t>
      </w:r>
      <w:r w:rsidR="000A4911" w:rsidRPr="008F4DAA">
        <w:rPr>
          <w:rFonts w:ascii="Calibri" w:hAnsi="Calibri"/>
        </w:rPr>
        <w:t xml:space="preserve"> C.B., </w:t>
      </w:r>
      <w:proofErr w:type="spellStart"/>
      <w:r w:rsidRPr="008F4DAA">
        <w:rPr>
          <w:rFonts w:ascii="Calibri" w:hAnsi="Calibri"/>
        </w:rPr>
        <w:t>Dorosh</w:t>
      </w:r>
      <w:proofErr w:type="spellEnd"/>
      <w:r w:rsidRPr="008F4DAA">
        <w:rPr>
          <w:rFonts w:ascii="Calibri" w:hAnsi="Calibri"/>
        </w:rPr>
        <w:t xml:space="preserve">, P.A.  “Farmers’ Welfare and Changing Food Prices: </w:t>
      </w:r>
      <w:r w:rsidR="00243DF9" w:rsidRPr="008F4DAA">
        <w:rPr>
          <w:rFonts w:ascii="Calibri" w:hAnsi="Calibri"/>
        </w:rPr>
        <w:t xml:space="preserve"> </w:t>
      </w:r>
      <w:r w:rsidRPr="008F4DAA">
        <w:rPr>
          <w:rFonts w:ascii="Calibri" w:hAnsi="Calibri"/>
        </w:rPr>
        <w:t xml:space="preserve">Nonparametric Evidence from Rice in Madagascar.”  </w:t>
      </w:r>
      <w:proofErr w:type="gramStart"/>
      <w:r w:rsidRPr="008F4DAA">
        <w:rPr>
          <w:rFonts w:ascii="Calibri" w:hAnsi="Calibri"/>
          <w:i/>
        </w:rPr>
        <w:t>American Journal of Agricultural Economics</w:t>
      </w:r>
      <w:r w:rsidRPr="008F4DAA">
        <w:rPr>
          <w:rFonts w:ascii="Calibri" w:hAnsi="Calibri"/>
        </w:rPr>
        <w:t>.</w:t>
      </w:r>
      <w:proofErr w:type="gramEnd"/>
      <w:r w:rsidRPr="008F4DAA">
        <w:rPr>
          <w:rFonts w:ascii="Calibri" w:hAnsi="Calibri"/>
        </w:rPr>
        <w:t xml:space="preserve">  Vol. 78, no. 3, p. 656-669.  August 1996.  Reprinted in L. Alan Winters, editor, </w:t>
      </w:r>
      <w:r w:rsidRPr="008F4DAA">
        <w:rPr>
          <w:rFonts w:ascii="Calibri" w:hAnsi="Calibri"/>
          <w:i/>
        </w:rPr>
        <w:t>The WTO and Poverty and Inequality</w:t>
      </w:r>
      <w:r w:rsidRPr="008F4DAA">
        <w:rPr>
          <w:rFonts w:ascii="Calibri" w:hAnsi="Calibri"/>
        </w:rPr>
        <w:t>.  (Cheltenham, UK: Edward Elga</w:t>
      </w:r>
      <w:r w:rsidR="0079049B" w:rsidRPr="008F4DAA">
        <w:rPr>
          <w:rFonts w:ascii="Calibri" w:hAnsi="Calibri"/>
        </w:rPr>
        <w:t xml:space="preserve">r Publishing, forthcoming). </w:t>
      </w:r>
    </w:p>
    <w:p w14:paraId="437C169C" w14:textId="444DE32D" w:rsidR="00D64F89" w:rsidRPr="008F4DAA" w:rsidRDefault="00D64F89" w:rsidP="00243DF9">
      <w:pPr>
        <w:tabs>
          <w:tab w:val="left" w:pos="450"/>
        </w:tabs>
        <w:rPr>
          <w:rFonts w:ascii="Calibri" w:hAnsi="Calibri"/>
        </w:rPr>
      </w:pPr>
      <w:r w:rsidRPr="008F4DAA">
        <w:rPr>
          <w:rFonts w:ascii="Calibri" w:hAnsi="Calibri"/>
        </w:rPr>
        <w:t>Barrett</w:t>
      </w:r>
      <w:r w:rsidR="00357FCC" w:rsidRPr="008F4DAA">
        <w:rPr>
          <w:rFonts w:ascii="Calibri" w:hAnsi="Calibri"/>
        </w:rPr>
        <w:t>,</w:t>
      </w:r>
      <w:r w:rsidR="000A4911" w:rsidRPr="008F4DAA">
        <w:rPr>
          <w:rFonts w:ascii="Calibri" w:hAnsi="Calibri"/>
        </w:rPr>
        <w:t xml:space="preserve"> C.B., </w:t>
      </w:r>
      <w:r w:rsidRPr="008F4DAA">
        <w:rPr>
          <w:rFonts w:ascii="Calibri" w:hAnsi="Calibri"/>
        </w:rPr>
        <w:t>Lentz, E.</w:t>
      </w:r>
      <w:r w:rsidR="00AF57F2" w:rsidRPr="008F4DAA">
        <w:rPr>
          <w:rFonts w:ascii="Calibri" w:hAnsi="Calibri"/>
        </w:rPr>
        <w:t>C.</w:t>
      </w:r>
      <w:r w:rsidR="0013620E" w:rsidRPr="008F4DAA">
        <w:rPr>
          <w:rFonts w:ascii="Calibri" w:hAnsi="Calibri"/>
        </w:rPr>
        <w:t xml:space="preserve">  (2010</w:t>
      </w:r>
      <w:r w:rsidRPr="008F4DAA">
        <w:rPr>
          <w:rFonts w:ascii="Calibri" w:hAnsi="Calibri"/>
        </w:rPr>
        <w:t xml:space="preserve">).  “Food Insecurity.”  In Robert </w:t>
      </w:r>
      <w:proofErr w:type="spellStart"/>
      <w:r w:rsidRPr="008F4DAA">
        <w:rPr>
          <w:rFonts w:ascii="Calibri" w:hAnsi="Calibri"/>
        </w:rPr>
        <w:t>Denemark</w:t>
      </w:r>
      <w:proofErr w:type="spellEnd"/>
      <w:r w:rsidRPr="008F4DAA">
        <w:rPr>
          <w:rFonts w:ascii="Calibri" w:hAnsi="Calibri"/>
        </w:rPr>
        <w:t xml:space="preserve"> et al.</w:t>
      </w:r>
      <w:r w:rsidR="00243DF9" w:rsidRPr="008F4DAA">
        <w:rPr>
          <w:rFonts w:ascii="Calibri" w:hAnsi="Calibri"/>
        </w:rPr>
        <w:t xml:space="preserve"> </w:t>
      </w:r>
      <w:proofErr w:type="gramStart"/>
      <w:r w:rsidR="00243DF9" w:rsidRPr="008F4DAA">
        <w:rPr>
          <w:rFonts w:ascii="Calibri" w:hAnsi="Calibri"/>
        </w:rPr>
        <w:t>e</w:t>
      </w:r>
      <w:r w:rsidRPr="008F4DAA">
        <w:rPr>
          <w:rFonts w:ascii="Calibri" w:hAnsi="Calibri"/>
        </w:rPr>
        <w:t>ds</w:t>
      </w:r>
      <w:proofErr w:type="gramEnd"/>
      <w:r w:rsidRPr="008F4DAA">
        <w:rPr>
          <w:rFonts w:ascii="Calibri" w:hAnsi="Calibri"/>
        </w:rPr>
        <w:t xml:space="preserve">. </w:t>
      </w:r>
      <w:proofErr w:type="gramStart"/>
      <w:r w:rsidRPr="008F4DAA">
        <w:rPr>
          <w:rFonts w:ascii="Calibri" w:hAnsi="Calibri"/>
          <w:i/>
        </w:rPr>
        <w:t>The International Studies Compendium Project</w:t>
      </w:r>
      <w:r w:rsidR="0079049B" w:rsidRPr="008F4DAA">
        <w:rPr>
          <w:rFonts w:ascii="Calibri" w:hAnsi="Calibri"/>
        </w:rPr>
        <w:t>.</w:t>
      </w:r>
      <w:proofErr w:type="gramEnd"/>
      <w:r w:rsidR="0079049B" w:rsidRPr="008F4DAA">
        <w:rPr>
          <w:rFonts w:ascii="Calibri" w:hAnsi="Calibri"/>
        </w:rPr>
        <w:t xml:space="preserve">  Oxford: Wiley-Blackwell. </w:t>
      </w:r>
    </w:p>
    <w:p w14:paraId="5954997C" w14:textId="0D3ABF8E" w:rsidR="007B5627" w:rsidRPr="008F4DAA" w:rsidRDefault="009E3A58" w:rsidP="00243DF9">
      <w:pPr>
        <w:tabs>
          <w:tab w:val="left" w:pos="450"/>
        </w:tabs>
        <w:rPr>
          <w:rFonts w:ascii="Calibri" w:hAnsi="Calibri"/>
        </w:rPr>
      </w:pPr>
      <w:r w:rsidRPr="008F4DAA">
        <w:rPr>
          <w:rFonts w:ascii="Calibri" w:hAnsi="Calibri"/>
        </w:rPr>
        <w:t xml:space="preserve">Barrett, C.B., </w:t>
      </w:r>
      <w:proofErr w:type="spellStart"/>
      <w:r w:rsidRPr="008F4DAA">
        <w:rPr>
          <w:rFonts w:ascii="Calibri" w:hAnsi="Calibri"/>
        </w:rPr>
        <w:t>Minten</w:t>
      </w:r>
      <w:proofErr w:type="spellEnd"/>
      <w:r w:rsidRPr="008F4DAA">
        <w:rPr>
          <w:rFonts w:ascii="Calibri" w:hAnsi="Calibri"/>
        </w:rPr>
        <w:t xml:space="preserve">, B., Moser, C.M.  (2009).  </w:t>
      </w:r>
      <w:r w:rsidR="007B5627" w:rsidRPr="008F4DAA">
        <w:rPr>
          <w:rFonts w:ascii="Calibri" w:hAnsi="Calibri"/>
        </w:rPr>
        <w:t xml:space="preserve">“Spatial Integration at Multiple </w:t>
      </w:r>
      <w:proofErr w:type="spellStart"/>
      <w:r w:rsidR="007B5627" w:rsidRPr="008F4DAA">
        <w:rPr>
          <w:rFonts w:ascii="Calibri" w:hAnsi="Calibri"/>
        </w:rPr>
        <w:t>Scales</w:t>
      </w:r>
      <w:proofErr w:type="gramStart"/>
      <w:r w:rsidR="007B5627" w:rsidRPr="008F4DAA">
        <w:rPr>
          <w:rFonts w:ascii="Calibri" w:hAnsi="Calibri"/>
        </w:rPr>
        <w:t>:Rice</w:t>
      </w:r>
      <w:proofErr w:type="spellEnd"/>
      <w:proofErr w:type="gramEnd"/>
      <w:r w:rsidR="007B5627" w:rsidRPr="008F4DAA">
        <w:rPr>
          <w:rFonts w:ascii="Calibri" w:hAnsi="Calibri"/>
        </w:rPr>
        <w:t xml:space="preserve"> Markets in Madagascar.” forthcoming</w:t>
      </w:r>
      <w:r w:rsidR="00C62FE7" w:rsidRPr="008F4DAA">
        <w:rPr>
          <w:rFonts w:ascii="Calibri" w:hAnsi="Calibri"/>
        </w:rPr>
        <w:t xml:space="preserve">, </w:t>
      </w:r>
      <w:r w:rsidR="007B5627" w:rsidRPr="008F4DAA">
        <w:rPr>
          <w:rFonts w:ascii="Calibri" w:hAnsi="Calibri"/>
          <w:i/>
        </w:rPr>
        <w:t>Agricultural Economics</w:t>
      </w:r>
      <w:r w:rsidR="0079049B" w:rsidRPr="008F4DAA">
        <w:rPr>
          <w:rFonts w:ascii="Calibri" w:hAnsi="Calibri"/>
        </w:rPr>
        <w:t xml:space="preserve">. </w:t>
      </w:r>
    </w:p>
    <w:p w14:paraId="3EFB8B0B" w14:textId="7F8608A3" w:rsidR="00243DF9" w:rsidRPr="008F4DAA" w:rsidRDefault="008A3D78" w:rsidP="008F4DAA">
      <w:pPr>
        <w:tabs>
          <w:tab w:val="left" w:pos="450"/>
        </w:tabs>
        <w:jc w:val="both"/>
        <w:rPr>
          <w:rFonts w:ascii="Calibri" w:hAnsi="Calibri"/>
        </w:rPr>
      </w:pPr>
      <w:r w:rsidRPr="008F4DAA">
        <w:rPr>
          <w:rFonts w:ascii="Calibri" w:hAnsi="Calibri"/>
        </w:rPr>
        <w:lastRenderedPageBreak/>
        <w:t>Deaton, Angus.  “Rice Prices and Income Distribution in Thailand: A Non-parametric</w:t>
      </w:r>
      <w:r w:rsidR="00243DF9" w:rsidRPr="008F4DAA">
        <w:rPr>
          <w:rFonts w:ascii="Calibri" w:hAnsi="Calibri"/>
        </w:rPr>
        <w:t xml:space="preserve"> </w:t>
      </w:r>
      <w:r w:rsidRPr="008F4DAA">
        <w:rPr>
          <w:rFonts w:ascii="Calibri" w:hAnsi="Calibri"/>
        </w:rPr>
        <w:t xml:space="preserve">Analysis.”  </w:t>
      </w:r>
      <w:r w:rsidRPr="008F4DAA">
        <w:rPr>
          <w:rFonts w:ascii="Calibri" w:hAnsi="Calibri"/>
          <w:i/>
        </w:rPr>
        <w:t>Economic Journal</w:t>
      </w:r>
      <w:r w:rsidRPr="008F4DAA">
        <w:rPr>
          <w:rFonts w:ascii="Calibri" w:hAnsi="Calibri"/>
        </w:rPr>
        <w:t xml:space="preserve">.  Vol. 99, supplement, p. 1-37.  </w:t>
      </w:r>
      <w:r w:rsidR="0079049B" w:rsidRPr="008F4DAA">
        <w:rPr>
          <w:rFonts w:ascii="Calibri" w:hAnsi="Calibri"/>
        </w:rPr>
        <w:t xml:space="preserve">March 1989. </w:t>
      </w:r>
    </w:p>
    <w:p w14:paraId="5BF5BA92" w14:textId="1F73AD35" w:rsidR="00B37DB1" w:rsidRPr="008F4DAA" w:rsidRDefault="00D57D8C" w:rsidP="00243DF9">
      <w:pPr>
        <w:tabs>
          <w:tab w:val="left" w:pos="450"/>
        </w:tabs>
        <w:jc w:val="both"/>
        <w:rPr>
          <w:rFonts w:ascii="Calibri" w:hAnsi="Calibri"/>
        </w:rPr>
      </w:pPr>
      <w:r w:rsidRPr="008F4DAA">
        <w:rPr>
          <w:rFonts w:ascii="Calibri" w:hAnsi="Calibri"/>
        </w:rPr>
        <w:t xml:space="preserve">Deaton, Angus.  </w:t>
      </w:r>
      <w:r w:rsidRPr="008F4DAA">
        <w:rPr>
          <w:rFonts w:ascii="Calibri" w:hAnsi="Calibri"/>
          <w:i/>
        </w:rPr>
        <w:t xml:space="preserve">The Analysis of Household Surveys: A </w:t>
      </w:r>
      <w:proofErr w:type="spellStart"/>
      <w:r w:rsidRPr="008F4DAA">
        <w:rPr>
          <w:rFonts w:ascii="Calibri" w:hAnsi="Calibri"/>
          <w:i/>
        </w:rPr>
        <w:t>Microeconometric</w:t>
      </w:r>
      <w:proofErr w:type="spellEnd"/>
      <w:r w:rsidRPr="008F4DAA">
        <w:rPr>
          <w:rFonts w:ascii="Calibri" w:hAnsi="Calibri"/>
          <w:i/>
        </w:rPr>
        <w:t xml:space="preserve"> Approach </w:t>
      </w:r>
      <w:proofErr w:type="spellStart"/>
      <w:r w:rsidRPr="008F4DAA">
        <w:rPr>
          <w:rFonts w:ascii="Calibri" w:hAnsi="Calibri"/>
          <w:i/>
        </w:rPr>
        <w:t>toDevelopment</w:t>
      </w:r>
      <w:proofErr w:type="spellEnd"/>
      <w:r w:rsidRPr="008F4DAA">
        <w:rPr>
          <w:rFonts w:ascii="Calibri" w:hAnsi="Calibri"/>
          <w:i/>
        </w:rPr>
        <w:t xml:space="preserve"> Policy</w:t>
      </w:r>
      <w:r w:rsidRPr="008F4DAA">
        <w:rPr>
          <w:rFonts w:ascii="Calibri" w:hAnsi="Calibri"/>
        </w:rPr>
        <w:t xml:space="preserve">.  </w:t>
      </w:r>
      <w:proofErr w:type="gramStart"/>
      <w:r w:rsidRPr="008F4DAA">
        <w:rPr>
          <w:rFonts w:ascii="Calibri" w:hAnsi="Calibri"/>
        </w:rPr>
        <w:t>Johns Hop</w:t>
      </w:r>
      <w:r w:rsidR="0079049B" w:rsidRPr="008F4DAA">
        <w:rPr>
          <w:rFonts w:ascii="Calibri" w:hAnsi="Calibri"/>
        </w:rPr>
        <w:t>kins University Press, 1997.</w:t>
      </w:r>
      <w:proofErr w:type="gramEnd"/>
      <w:r w:rsidR="0079049B" w:rsidRPr="008F4DAA">
        <w:rPr>
          <w:rFonts w:ascii="Calibri" w:hAnsi="Calibri"/>
        </w:rPr>
        <w:t xml:space="preserve"> </w:t>
      </w:r>
    </w:p>
    <w:p w14:paraId="0754EF9D" w14:textId="3FC16CCE" w:rsidR="00D57D8C" w:rsidRPr="008F4DAA" w:rsidRDefault="00B37DB1" w:rsidP="00243DF9">
      <w:pPr>
        <w:tabs>
          <w:tab w:val="left" w:pos="450"/>
        </w:tabs>
        <w:jc w:val="both"/>
        <w:rPr>
          <w:rFonts w:ascii="Calibri" w:hAnsi="Calibri"/>
        </w:rPr>
      </w:pPr>
      <w:proofErr w:type="gramStart"/>
      <w:r w:rsidRPr="008F4DAA">
        <w:rPr>
          <w:rFonts w:ascii="Calibri" w:hAnsi="Calibri"/>
        </w:rPr>
        <w:t>Devereux, S.</w:t>
      </w:r>
      <w:proofErr w:type="gramEnd"/>
      <w:r w:rsidRPr="008F4DAA">
        <w:rPr>
          <w:rFonts w:ascii="Calibri" w:hAnsi="Calibri"/>
        </w:rPr>
        <w:t xml:space="preserve">  (2009).  “Why does famine persist in Africa?”  </w:t>
      </w:r>
      <w:r w:rsidRPr="008F4DAA">
        <w:rPr>
          <w:rFonts w:ascii="Calibri" w:hAnsi="Calibri"/>
          <w:i/>
        </w:rPr>
        <w:t>Food Security</w:t>
      </w:r>
      <w:r w:rsidRPr="008F4DAA">
        <w:rPr>
          <w:rFonts w:ascii="Calibri" w:hAnsi="Calibri"/>
        </w:rPr>
        <w:t>, 1 (1), p. 25-</w:t>
      </w:r>
      <w:r w:rsidR="0079049B" w:rsidRPr="008F4DAA">
        <w:rPr>
          <w:rFonts w:ascii="Calibri" w:hAnsi="Calibri"/>
        </w:rPr>
        <w:t>35.</w:t>
      </w:r>
    </w:p>
    <w:p w14:paraId="20C89817" w14:textId="6BFAAF1D" w:rsidR="00167506" w:rsidRPr="008F4DAA" w:rsidRDefault="00167506" w:rsidP="00243DF9">
      <w:pPr>
        <w:tabs>
          <w:tab w:val="left" w:pos="450"/>
        </w:tabs>
        <w:jc w:val="both"/>
        <w:rPr>
          <w:rFonts w:ascii="Calibri" w:hAnsi="Calibri"/>
        </w:rPr>
      </w:pPr>
      <w:r w:rsidRPr="008F4DAA">
        <w:rPr>
          <w:rFonts w:ascii="Calibri" w:hAnsi="Calibri"/>
        </w:rPr>
        <w:t xml:space="preserve">Donovan, Cynthia, and Megan </w:t>
      </w:r>
      <w:proofErr w:type="spellStart"/>
      <w:r w:rsidRPr="008F4DAA">
        <w:rPr>
          <w:rFonts w:ascii="Calibri" w:hAnsi="Calibri"/>
        </w:rPr>
        <w:t>McGlinchy</w:t>
      </w:r>
      <w:proofErr w:type="spellEnd"/>
      <w:r w:rsidRPr="008F4DAA">
        <w:rPr>
          <w:rFonts w:ascii="Calibri" w:hAnsi="Calibri"/>
        </w:rPr>
        <w:t>.  (2006).  “Market Profiles and Emergency</w:t>
      </w:r>
      <w:r w:rsidR="00243DF9" w:rsidRPr="008F4DAA">
        <w:rPr>
          <w:rFonts w:ascii="Calibri" w:hAnsi="Calibri"/>
        </w:rPr>
        <w:t xml:space="preserve"> </w:t>
      </w:r>
      <w:r w:rsidRPr="008F4DAA">
        <w:rPr>
          <w:rFonts w:ascii="Calibri" w:hAnsi="Calibri"/>
        </w:rPr>
        <w:t xml:space="preserve">Needs Assessments: A summary of methodological challenges.”  May.  World Food </w:t>
      </w:r>
      <w:proofErr w:type="spellStart"/>
      <w:r w:rsidRPr="008F4DAA">
        <w:rPr>
          <w:rFonts w:ascii="Calibri" w:hAnsi="Calibri"/>
        </w:rPr>
        <w:t>Programme</w:t>
      </w:r>
      <w:proofErr w:type="spellEnd"/>
      <w:r w:rsidRPr="008F4DAA">
        <w:rPr>
          <w:rFonts w:ascii="Calibri" w:hAnsi="Calibri"/>
        </w:rPr>
        <w:t xml:space="preserve">, Emergency </w:t>
      </w:r>
      <w:r w:rsidR="001F12A3" w:rsidRPr="008F4DAA">
        <w:rPr>
          <w:rFonts w:ascii="Calibri" w:hAnsi="Calibri"/>
        </w:rPr>
        <w:t>Needs Assessment Branch (ODAN).</w:t>
      </w:r>
    </w:p>
    <w:p w14:paraId="5B7B4936" w14:textId="1C7D6C89" w:rsidR="00096557" w:rsidRPr="008F4DAA" w:rsidRDefault="00F12068" w:rsidP="00243DF9">
      <w:pPr>
        <w:tabs>
          <w:tab w:val="left" w:pos="450"/>
        </w:tabs>
        <w:jc w:val="both"/>
        <w:rPr>
          <w:rFonts w:ascii="Calibri" w:hAnsi="Calibri"/>
        </w:rPr>
      </w:pPr>
      <w:proofErr w:type="spellStart"/>
      <w:r w:rsidRPr="008F4DAA">
        <w:rPr>
          <w:rFonts w:ascii="Calibri" w:hAnsi="Calibri"/>
        </w:rPr>
        <w:t>Dorosh</w:t>
      </w:r>
      <w:proofErr w:type="spellEnd"/>
      <w:r w:rsidRPr="008F4DAA">
        <w:rPr>
          <w:rFonts w:ascii="Calibri" w:hAnsi="Calibri"/>
        </w:rPr>
        <w:t>, P.</w:t>
      </w:r>
      <w:r w:rsidR="00096557" w:rsidRPr="008F4DAA">
        <w:rPr>
          <w:rFonts w:ascii="Calibri" w:hAnsi="Calibri"/>
        </w:rPr>
        <w:t>A.  (2001).  “Trade Liberalization and National Food Security: Rice Trade</w:t>
      </w:r>
      <w:r w:rsidR="00243DF9" w:rsidRPr="008F4DAA">
        <w:rPr>
          <w:rFonts w:ascii="Calibri" w:hAnsi="Calibri"/>
        </w:rPr>
        <w:t xml:space="preserve"> </w:t>
      </w:r>
      <w:r w:rsidR="00096557" w:rsidRPr="008F4DAA">
        <w:rPr>
          <w:rFonts w:ascii="Calibri" w:hAnsi="Calibri"/>
        </w:rPr>
        <w:t>Between Bangladesh and India.”  World Development.  Elsevier Science.  Vol. 29</w:t>
      </w:r>
      <w:r w:rsidR="00243DF9" w:rsidRPr="008F4DAA">
        <w:rPr>
          <w:rFonts w:ascii="Calibri" w:hAnsi="Calibri"/>
        </w:rPr>
        <w:t xml:space="preserve"> </w:t>
      </w:r>
      <w:r w:rsidR="001F12A3" w:rsidRPr="008F4DAA">
        <w:rPr>
          <w:rFonts w:ascii="Calibri" w:hAnsi="Calibri"/>
        </w:rPr>
        <w:t xml:space="preserve">(4) p. 673-689). </w:t>
      </w:r>
    </w:p>
    <w:p w14:paraId="5C53E222" w14:textId="602BD4FF" w:rsidR="00C4117A" w:rsidRPr="008F4DAA" w:rsidRDefault="00C4117A" w:rsidP="00243DF9">
      <w:pPr>
        <w:tabs>
          <w:tab w:val="left" w:pos="450"/>
        </w:tabs>
        <w:jc w:val="both"/>
        <w:rPr>
          <w:rFonts w:ascii="Calibri" w:hAnsi="Calibri"/>
        </w:rPr>
      </w:pPr>
      <w:proofErr w:type="spellStart"/>
      <w:r w:rsidRPr="008F4DAA">
        <w:rPr>
          <w:rFonts w:ascii="Calibri" w:hAnsi="Calibri"/>
        </w:rPr>
        <w:t>Dorosh</w:t>
      </w:r>
      <w:proofErr w:type="spellEnd"/>
      <w:r w:rsidRPr="008F4DAA">
        <w:rPr>
          <w:rFonts w:ascii="Calibri" w:hAnsi="Calibri"/>
        </w:rPr>
        <w:t>, P.</w:t>
      </w:r>
      <w:r w:rsidR="00F12068" w:rsidRPr="008F4DAA">
        <w:rPr>
          <w:rFonts w:ascii="Calibri" w:hAnsi="Calibri"/>
        </w:rPr>
        <w:t>A.</w:t>
      </w:r>
      <w:r w:rsidRPr="008F4DAA">
        <w:rPr>
          <w:rFonts w:ascii="Calibri" w:hAnsi="Calibri"/>
        </w:rPr>
        <w:t xml:space="preserve">  (2004</w:t>
      </w:r>
      <w:proofErr w:type="gramStart"/>
      <w:r w:rsidRPr="008F4DAA">
        <w:rPr>
          <w:rFonts w:ascii="Calibri" w:hAnsi="Calibri"/>
        </w:rPr>
        <w:t xml:space="preserve">)  </w:t>
      </w:r>
      <w:r w:rsidRPr="008F4DAA">
        <w:rPr>
          <w:rFonts w:ascii="Calibri" w:hAnsi="Calibri"/>
          <w:i/>
        </w:rPr>
        <w:t>The</w:t>
      </w:r>
      <w:proofErr w:type="gramEnd"/>
      <w:r w:rsidRPr="008F4DAA">
        <w:rPr>
          <w:rFonts w:ascii="Calibri" w:hAnsi="Calibri"/>
          <w:i/>
        </w:rPr>
        <w:t xml:space="preserve"> 1998 Floods and Beyond</w:t>
      </w:r>
      <w:r w:rsidRPr="008F4DAA">
        <w:rPr>
          <w:rFonts w:ascii="Calibri" w:hAnsi="Calibri"/>
        </w:rPr>
        <w:t>.  Chapter 6: Policy Response to</w:t>
      </w:r>
      <w:r w:rsidR="00243DF9" w:rsidRPr="008F4DAA">
        <w:rPr>
          <w:rFonts w:ascii="Calibri" w:hAnsi="Calibri"/>
        </w:rPr>
        <w:t xml:space="preserve"> </w:t>
      </w:r>
      <w:r w:rsidRPr="008F4DAA">
        <w:rPr>
          <w:rFonts w:ascii="Calibri" w:hAnsi="Calibri"/>
        </w:rPr>
        <w:t xml:space="preserve">Production Shocks: the 1997/98 </w:t>
      </w:r>
      <w:proofErr w:type="spellStart"/>
      <w:r w:rsidRPr="008F4DAA">
        <w:rPr>
          <w:rFonts w:ascii="Calibri" w:hAnsi="Calibri"/>
        </w:rPr>
        <w:t>Aman</w:t>
      </w:r>
      <w:proofErr w:type="spellEnd"/>
      <w:r w:rsidRPr="008F4DAA">
        <w:rPr>
          <w:rFonts w:ascii="Calibri" w:hAnsi="Calibri"/>
        </w:rPr>
        <w:t xml:space="preserve"> </w:t>
      </w:r>
      <w:r w:rsidR="001F12A3" w:rsidRPr="008F4DAA">
        <w:rPr>
          <w:rFonts w:ascii="Calibri" w:hAnsi="Calibri"/>
        </w:rPr>
        <w:t xml:space="preserve">shortfall and the 1998 flood.” </w:t>
      </w:r>
    </w:p>
    <w:p w14:paraId="25B9D446" w14:textId="106AA789" w:rsidR="006F2C4F" w:rsidRPr="008F4DAA" w:rsidRDefault="006F2C4F" w:rsidP="00243DF9">
      <w:pPr>
        <w:tabs>
          <w:tab w:val="left" w:pos="450"/>
        </w:tabs>
        <w:jc w:val="both"/>
        <w:rPr>
          <w:rFonts w:ascii="Calibri" w:hAnsi="Calibri"/>
        </w:rPr>
      </w:pPr>
      <w:proofErr w:type="spellStart"/>
      <w:proofErr w:type="gramStart"/>
      <w:r w:rsidRPr="008F4DAA">
        <w:rPr>
          <w:rFonts w:ascii="Calibri" w:hAnsi="Calibri"/>
        </w:rPr>
        <w:t>Dorosh</w:t>
      </w:r>
      <w:proofErr w:type="spellEnd"/>
      <w:r w:rsidRPr="008F4DAA">
        <w:rPr>
          <w:rFonts w:ascii="Calibri" w:hAnsi="Calibri"/>
        </w:rPr>
        <w:t xml:space="preserve">, P., </w:t>
      </w:r>
      <w:proofErr w:type="spellStart"/>
      <w:r w:rsidRPr="008F4DAA">
        <w:rPr>
          <w:rFonts w:ascii="Calibri" w:hAnsi="Calibri"/>
        </w:rPr>
        <w:t>Dradri</w:t>
      </w:r>
      <w:proofErr w:type="spellEnd"/>
      <w:r w:rsidRPr="008F4DAA">
        <w:rPr>
          <w:rFonts w:ascii="Calibri" w:hAnsi="Calibri"/>
        </w:rPr>
        <w:t xml:space="preserve">, S., </w:t>
      </w:r>
      <w:proofErr w:type="spellStart"/>
      <w:r w:rsidRPr="008F4DAA">
        <w:rPr>
          <w:rFonts w:ascii="Calibri" w:hAnsi="Calibri"/>
        </w:rPr>
        <w:t>Haggblade</w:t>
      </w:r>
      <w:proofErr w:type="spellEnd"/>
      <w:r w:rsidRPr="008F4DAA">
        <w:rPr>
          <w:rFonts w:ascii="Calibri" w:hAnsi="Calibri"/>
        </w:rPr>
        <w:t>, S.</w:t>
      </w:r>
      <w:proofErr w:type="gramEnd"/>
      <w:r w:rsidRPr="008F4DAA">
        <w:rPr>
          <w:rFonts w:ascii="Calibri" w:hAnsi="Calibri"/>
        </w:rPr>
        <w:t xml:space="preserve">  (2009).  “Regional trade, government policy and</w:t>
      </w:r>
      <w:r w:rsidR="00243DF9" w:rsidRPr="008F4DAA">
        <w:rPr>
          <w:rFonts w:ascii="Calibri" w:hAnsi="Calibri"/>
        </w:rPr>
        <w:t xml:space="preserve"> </w:t>
      </w:r>
      <w:r w:rsidRPr="008F4DAA">
        <w:rPr>
          <w:rFonts w:ascii="Calibri" w:hAnsi="Calibri"/>
        </w:rPr>
        <w:t xml:space="preserve">food security: Recent evidence from Zambia.  Food Policy.”  Food Policy 34, p. 350-366. </w:t>
      </w:r>
    </w:p>
    <w:p w14:paraId="642F6B86" w14:textId="6944D34A" w:rsidR="0053626D" w:rsidRPr="008F4DAA" w:rsidRDefault="0053626D" w:rsidP="00243DF9">
      <w:pPr>
        <w:tabs>
          <w:tab w:val="left" w:pos="450"/>
        </w:tabs>
        <w:jc w:val="both"/>
        <w:rPr>
          <w:rFonts w:ascii="Calibri" w:hAnsi="Calibri"/>
        </w:rPr>
      </w:pPr>
      <w:proofErr w:type="spellStart"/>
      <w:r w:rsidRPr="008F4DAA">
        <w:rPr>
          <w:rFonts w:ascii="Calibri" w:hAnsi="Calibri"/>
        </w:rPr>
        <w:t>Dorosh</w:t>
      </w:r>
      <w:proofErr w:type="spellEnd"/>
      <w:r w:rsidRPr="008F4DAA">
        <w:rPr>
          <w:rFonts w:ascii="Calibri" w:hAnsi="Calibri"/>
        </w:rPr>
        <w:t xml:space="preserve">, P.A., </w:t>
      </w:r>
      <w:proofErr w:type="spellStart"/>
      <w:r w:rsidRPr="008F4DAA">
        <w:rPr>
          <w:rFonts w:ascii="Calibri" w:hAnsi="Calibri"/>
        </w:rPr>
        <w:t>Minten</w:t>
      </w:r>
      <w:proofErr w:type="spellEnd"/>
      <w:r w:rsidRPr="008F4DAA">
        <w:rPr>
          <w:rFonts w:ascii="Calibri" w:hAnsi="Calibri"/>
        </w:rPr>
        <w:t>, B.  (2006).  “Rice Price Stabilization in Madagascar: Price and</w:t>
      </w:r>
      <w:r w:rsidR="00243DF9" w:rsidRPr="008F4DAA">
        <w:rPr>
          <w:rFonts w:ascii="Calibri" w:hAnsi="Calibri"/>
        </w:rPr>
        <w:t xml:space="preserve"> </w:t>
      </w:r>
      <w:r w:rsidRPr="008F4DAA">
        <w:rPr>
          <w:rFonts w:ascii="Calibri" w:hAnsi="Calibri"/>
        </w:rPr>
        <w:t xml:space="preserve">Welfare Implications of Variable Tariffs.”  </w:t>
      </w:r>
      <w:proofErr w:type="gramStart"/>
      <w:r w:rsidRPr="008F4DAA">
        <w:rPr>
          <w:rFonts w:ascii="Calibri" w:hAnsi="Calibri"/>
        </w:rPr>
        <w:t>2006 Annual Meeting, August 12-18, 2006, Queensland, Australia 25478.</w:t>
      </w:r>
      <w:proofErr w:type="gramEnd"/>
      <w:r w:rsidRPr="008F4DAA">
        <w:rPr>
          <w:rFonts w:ascii="Calibri" w:hAnsi="Calibri"/>
        </w:rPr>
        <w:t xml:space="preserve">  </w:t>
      </w:r>
      <w:proofErr w:type="gramStart"/>
      <w:r w:rsidRPr="008F4DAA">
        <w:rPr>
          <w:rFonts w:ascii="Calibri" w:hAnsi="Calibri"/>
        </w:rPr>
        <w:t>International Association of Agricultural Economists</w:t>
      </w:r>
      <w:r w:rsidR="001F12A3" w:rsidRPr="008F4DAA">
        <w:rPr>
          <w:rFonts w:ascii="Calibri" w:hAnsi="Calibri"/>
        </w:rPr>
        <w:t>.</w:t>
      </w:r>
      <w:proofErr w:type="gramEnd"/>
    </w:p>
    <w:p w14:paraId="313D9A96" w14:textId="1C133F25" w:rsidR="00243DF9" w:rsidRPr="008F4DAA" w:rsidRDefault="00AE0951" w:rsidP="00243DF9">
      <w:pPr>
        <w:tabs>
          <w:tab w:val="left" w:pos="450"/>
        </w:tabs>
        <w:jc w:val="both"/>
        <w:rPr>
          <w:rFonts w:ascii="Calibri" w:hAnsi="Calibri"/>
        </w:rPr>
      </w:pPr>
      <w:proofErr w:type="gramStart"/>
      <w:r w:rsidRPr="008F4DAA">
        <w:rPr>
          <w:rFonts w:ascii="Calibri" w:hAnsi="Calibri"/>
        </w:rPr>
        <w:t>Dunn, S.</w:t>
      </w:r>
      <w:proofErr w:type="gramEnd"/>
      <w:r w:rsidRPr="008F4DAA">
        <w:rPr>
          <w:rFonts w:ascii="Calibri" w:hAnsi="Calibri"/>
        </w:rPr>
        <w:t xml:space="preserve">  (2009).  “External Evaluation: Fresh Food Voucher by Action Against Hunger in</w:t>
      </w:r>
      <w:r w:rsidR="00243DF9" w:rsidRPr="008F4DAA">
        <w:rPr>
          <w:rFonts w:ascii="Calibri" w:hAnsi="Calibri"/>
        </w:rPr>
        <w:t xml:space="preserve"> </w:t>
      </w:r>
      <w:proofErr w:type="spellStart"/>
      <w:r w:rsidRPr="008F4DAA">
        <w:rPr>
          <w:rFonts w:ascii="Calibri" w:hAnsi="Calibri"/>
        </w:rPr>
        <w:t>Dadaab</w:t>
      </w:r>
      <w:proofErr w:type="spellEnd"/>
      <w:r w:rsidRPr="008F4DAA">
        <w:rPr>
          <w:rFonts w:ascii="Calibri" w:hAnsi="Calibri"/>
        </w:rPr>
        <w:t xml:space="preserve"> Refugee Camps, Kenya.”</w:t>
      </w:r>
      <w:r w:rsidR="00F929B8" w:rsidRPr="008F4DAA">
        <w:rPr>
          <w:rFonts w:ascii="Calibri" w:hAnsi="Calibri"/>
        </w:rPr>
        <w:t xml:space="preserve"> </w:t>
      </w:r>
    </w:p>
    <w:p w14:paraId="763C2332" w14:textId="63DC78CD" w:rsidR="002859C5" w:rsidRPr="008F4DAA" w:rsidRDefault="002859C5" w:rsidP="00243DF9">
      <w:pPr>
        <w:tabs>
          <w:tab w:val="left" w:pos="450"/>
        </w:tabs>
        <w:jc w:val="both"/>
        <w:rPr>
          <w:rFonts w:ascii="Calibri" w:hAnsi="Calibri"/>
        </w:rPr>
      </w:pPr>
      <w:r w:rsidRPr="008F4DAA">
        <w:rPr>
          <w:rFonts w:ascii="Calibri" w:hAnsi="Calibri"/>
        </w:rPr>
        <w:t>East African Grains Council and Regional Agricultural Trade Intelligence Network.  “East</w:t>
      </w:r>
      <w:r w:rsidR="00243DF9" w:rsidRPr="008F4DAA">
        <w:rPr>
          <w:rFonts w:ascii="Calibri" w:hAnsi="Calibri"/>
        </w:rPr>
        <w:t xml:space="preserve"> </w:t>
      </w:r>
      <w:r w:rsidRPr="008F4DAA">
        <w:rPr>
          <w:rFonts w:ascii="Calibri" w:hAnsi="Calibri"/>
        </w:rPr>
        <w:t>African Food &amp; Trade Bulletin.”  http://www.ratin.net</w:t>
      </w:r>
      <w:r w:rsidR="001F12A3" w:rsidRPr="008F4DAA">
        <w:rPr>
          <w:rFonts w:ascii="Calibri" w:hAnsi="Calibri"/>
        </w:rPr>
        <w:t xml:space="preserve">.  </w:t>
      </w:r>
    </w:p>
    <w:p w14:paraId="52A89BD5" w14:textId="24FCE239" w:rsidR="00801C49" w:rsidRPr="008F4DAA" w:rsidRDefault="00801C49" w:rsidP="00243DF9">
      <w:pPr>
        <w:tabs>
          <w:tab w:val="left" w:pos="450"/>
        </w:tabs>
        <w:jc w:val="both"/>
        <w:rPr>
          <w:rFonts w:ascii="Calibri" w:hAnsi="Calibri"/>
        </w:rPr>
      </w:pPr>
      <w:proofErr w:type="spellStart"/>
      <w:r w:rsidRPr="008F4DAA">
        <w:rPr>
          <w:rFonts w:ascii="Calibri" w:hAnsi="Calibri"/>
        </w:rPr>
        <w:t>Fackler</w:t>
      </w:r>
      <w:proofErr w:type="spellEnd"/>
      <w:r w:rsidRPr="008F4DAA">
        <w:rPr>
          <w:rFonts w:ascii="Calibri" w:hAnsi="Calibri"/>
        </w:rPr>
        <w:t xml:space="preserve">, P.L., and B.K. Goodwin.  (2001).  “Spatial Price Analysis,” in G. </w:t>
      </w:r>
      <w:proofErr w:type="spellStart"/>
      <w:r w:rsidRPr="008F4DAA">
        <w:rPr>
          <w:rFonts w:ascii="Calibri" w:hAnsi="Calibri"/>
        </w:rPr>
        <w:t>Rausser</w:t>
      </w:r>
      <w:proofErr w:type="spellEnd"/>
      <w:r w:rsidRPr="008F4DAA">
        <w:rPr>
          <w:rFonts w:ascii="Calibri" w:hAnsi="Calibri"/>
        </w:rPr>
        <w:t xml:space="preserve"> and </w:t>
      </w:r>
      <w:proofErr w:type="spellStart"/>
      <w:r w:rsidRPr="008F4DAA">
        <w:rPr>
          <w:rFonts w:ascii="Calibri" w:hAnsi="Calibri"/>
        </w:rPr>
        <w:t>B.Gardner</w:t>
      </w:r>
      <w:proofErr w:type="spellEnd"/>
      <w:r w:rsidRPr="008F4DAA">
        <w:rPr>
          <w:rFonts w:ascii="Calibri" w:hAnsi="Calibri"/>
        </w:rPr>
        <w:t>, eds</w:t>
      </w:r>
      <w:proofErr w:type="gramStart"/>
      <w:r w:rsidRPr="008F4DAA">
        <w:rPr>
          <w:rFonts w:ascii="Calibri" w:hAnsi="Calibri"/>
        </w:rPr>
        <w:t>.,</w:t>
      </w:r>
      <w:proofErr w:type="gramEnd"/>
      <w:r w:rsidRPr="008F4DAA">
        <w:rPr>
          <w:rFonts w:ascii="Calibri" w:hAnsi="Calibri"/>
        </w:rPr>
        <w:t xml:space="preserve"> Handbook of Agricultural Economics, Amsterdam: Elsevier. </w:t>
      </w:r>
    </w:p>
    <w:p w14:paraId="24258881" w14:textId="10FBCBE4" w:rsidR="00E33D4A" w:rsidRPr="008F4DAA" w:rsidRDefault="00E33D4A" w:rsidP="00243DF9">
      <w:pPr>
        <w:tabs>
          <w:tab w:val="left" w:pos="450"/>
        </w:tabs>
        <w:jc w:val="both"/>
        <w:rPr>
          <w:rFonts w:ascii="Calibri" w:hAnsi="Calibri"/>
        </w:rPr>
      </w:pPr>
      <w:proofErr w:type="gramStart"/>
      <w:r w:rsidRPr="008F4DAA">
        <w:rPr>
          <w:rFonts w:ascii="Calibri" w:hAnsi="Calibri"/>
        </w:rPr>
        <w:t>Famine Early Warning System.</w:t>
      </w:r>
      <w:proofErr w:type="gramEnd"/>
      <w:r w:rsidRPr="008F4DAA">
        <w:rPr>
          <w:rFonts w:ascii="Calibri" w:hAnsi="Calibri"/>
        </w:rPr>
        <w:t xml:space="preserve">  (2008).  “Import/Export Parity Price Analysis.”  </w:t>
      </w:r>
      <w:proofErr w:type="gramStart"/>
      <w:r w:rsidR="00243DF9" w:rsidRPr="008F4DAA">
        <w:rPr>
          <w:rFonts w:ascii="Calibri" w:hAnsi="Calibri"/>
        </w:rPr>
        <w:t xml:space="preserve">FEWSNET </w:t>
      </w:r>
      <w:r w:rsidR="0079049B" w:rsidRPr="008F4DAA">
        <w:rPr>
          <w:rFonts w:ascii="Calibri" w:hAnsi="Calibri"/>
        </w:rPr>
        <w:t>Market Guidance (1).</w:t>
      </w:r>
      <w:proofErr w:type="gramEnd"/>
      <w:r w:rsidR="0079049B" w:rsidRPr="008F4DAA">
        <w:rPr>
          <w:rFonts w:ascii="Calibri" w:hAnsi="Calibri"/>
        </w:rPr>
        <w:t xml:space="preserve">  May. </w:t>
      </w:r>
    </w:p>
    <w:p w14:paraId="4EF27116" w14:textId="2849208E" w:rsidR="00B836FE" w:rsidRPr="008F4DAA" w:rsidRDefault="00243DF9" w:rsidP="00243DF9">
      <w:pPr>
        <w:tabs>
          <w:tab w:val="left" w:pos="450"/>
        </w:tabs>
        <w:jc w:val="both"/>
        <w:rPr>
          <w:rFonts w:ascii="Calibri" w:hAnsi="Calibri"/>
        </w:rPr>
      </w:pPr>
      <w:r w:rsidRPr="008F4DAA">
        <w:rPr>
          <w:rFonts w:ascii="Calibri" w:hAnsi="Calibri"/>
        </w:rPr>
        <w:t>FEWSNET</w:t>
      </w:r>
      <w:r w:rsidR="00B836FE" w:rsidRPr="008F4DAA">
        <w:rPr>
          <w:rFonts w:ascii="Calibri" w:hAnsi="Calibri"/>
        </w:rPr>
        <w:t>.  (2006).  “Informal Cross Border Food Trade in</w:t>
      </w:r>
      <w:r w:rsidR="001F12A3" w:rsidRPr="008F4DAA">
        <w:rPr>
          <w:rFonts w:ascii="Calibri" w:hAnsi="Calibri"/>
        </w:rPr>
        <w:t xml:space="preserve"> Southern Africa.”  Vol. 26. </w:t>
      </w:r>
    </w:p>
    <w:p w14:paraId="21C81F17" w14:textId="012935AD" w:rsidR="0004129E" w:rsidRPr="008F4DAA" w:rsidRDefault="00BC4DB2" w:rsidP="00BC4DB2">
      <w:pPr>
        <w:tabs>
          <w:tab w:val="left" w:pos="450"/>
        </w:tabs>
        <w:jc w:val="both"/>
        <w:rPr>
          <w:rFonts w:ascii="Calibri" w:hAnsi="Calibri"/>
        </w:rPr>
      </w:pPr>
      <w:r w:rsidRPr="008F4DAA">
        <w:rPr>
          <w:rFonts w:ascii="Calibri" w:hAnsi="Calibri"/>
        </w:rPr>
        <w:t>FEWSNET</w:t>
      </w:r>
      <w:r w:rsidR="0004129E" w:rsidRPr="008F4DAA">
        <w:rPr>
          <w:rFonts w:ascii="Calibri" w:hAnsi="Calibri"/>
        </w:rPr>
        <w:t>.  (2008).  “Market Assessment and Analysis: Learners Notes.  Lesson 2:</w:t>
      </w:r>
      <w:r w:rsidRPr="008F4DAA">
        <w:rPr>
          <w:rFonts w:ascii="Calibri" w:hAnsi="Calibri"/>
        </w:rPr>
        <w:t xml:space="preserve"> </w:t>
      </w:r>
      <w:r w:rsidR="0004129E" w:rsidRPr="008F4DAA">
        <w:rPr>
          <w:rFonts w:ascii="Calibri" w:hAnsi="Calibri"/>
        </w:rPr>
        <w:t>Assessing Markets: Annex 12 &amp; 13.”  FAO.  p. 39-</w:t>
      </w:r>
      <w:r w:rsidR="001F12A3" w:rsidRPr="008F4DAA">
        <w:rPr>
          <w:rFonts w:ascii="Calibri" w:hAnsi="Calibri"/>
        </w:rPr>
        <w:t xml:space="preserve">43. </w:t>
      </w:r>
    </w:p>
    <w:p w14:paraId="446E769D" w14:textId="22D0C220" w:rsidR="00FF2941" w:rsidRPr="008F4DAA" w:rsidRDefault="00BC4DB2" w:rsidP="00BC4DB2">
      <w:pPr>
        <w:tabs>
          <w:tab w:val="left" w:pos="450"/>
        </w:tabs>
        <w:jc w:val="both"/>
        <w:rPr>
          <w:rFonts w:ascii="Calibri" w:hAnsi="Calibri"/>
        </w:rPr>
      </w:pPr>
      <w:r w:rsidRPr="008F4DAA">
        <w:rPr>
          <w:rFonts w:ascii="Calibri" w:hAnsi="Calibri"/>
        </w:rPr>
        <w:t>FEWSNET</w:t>
      </w:r>
      <w:r w:rsidR="00FF2941" w:rsidRPr="008F4DAA">
        <w:rPr>
          <w:rFonts w:ascii="Calibri" w:hAnsi="Calibri"/>
        </w:rPr>
        <w:t>.  (2008).  “Market Assessment and Analysis: Learners Notes.  Lesson 3: Market</w:t>
      </w:r>
      <w:r w:rsidRPr="008F4DAA">
        <w:rPr>
          <w:rFonts w:ascii="Calibri" w:hAnsi="Calibri"/>
        </w:rPr>
        <w:t xml:space="preserve"> </w:t>
      </w:r>
      <w:r w:rsidR="00FF2941" w:rsidRPr="008F4DAA">
        <w:rPr>
          <w:rFonts w:ascii="Calibri" w:hAnsi="Calibri"/>
        </w:rPr>
        <w:t xml:space="preserve">Indicators: Annex 3: Policy impacts on markets and population.”  FAO.  </w:t>
      </w:r>
      <w:r w:rsidR="0004129E" w:rsidRPr="008F4DAA">
        <w:rPr>
          <w:rFonts w:ascii="Calibri" w:hAnsi="Calibri"/>
        </w:rPr>
        <w:t>p</w:t>
      </w:r>
      <w:r w:rsidR="00FF2941" w:rsidRPr="008F4DAA">
        <w:rPr>
          <w:rFonts w:ascii="Calibri" w:hAnsi="Calibri"/>
        </w:rPr>
        <w:t>. 24.</w:t>
      </w:r>
      <w:r w:rsidR="001A6EEF" w:rsidRPr="008F4DAA">
        <w:rPr>
          <w:rFonts w:ascii="Calibri" w:hAnsi="Calibri"/>
        </w:rPr>
        <w:t xml:space="preserve"> </w:t>
      </w:r>
    </w:p>
    <w:p w14:paraId="2D9AFEC6" w14:textId="3DB4052A" w:rsidR="00BD2A3A" w:rsidRPr="008F4DAA" w:rsidRDefault="005A5125" w:rsidP="005A5125">
      <w:pPr>
        <w:tabs>
          <w:tab w:val="left" w:pos="450"/>
        </w:tabs>
        <w:jc w:val="both"/>
        <w:rPr>
          <w:rFonts w:ascii="Calibri" w:hAnsi="Calibri"/>
        </w:rPr>
      </w:pPr>
      <w:r w:rsidRPr="008F4DAA">
        <w:rPr>
          <w:rFonts w:ascii="Calibri" w:hAnsi="Calibri"/>
        </w:rPr>
        <w:t>FEWSNET</w:t>
      </w:r>
      <w:r w:rsidR="00BD2A3A" w:rsidRPr="008F4DAA">
        <w:rPr>
          <w:rFonts w:ascii="Calibri" w:hAnsi="Calibri"/>
        </w:rPr>
        <w:t>.  (2008).  “Seasonal Calendar and Critical Events Timeline.”  http://www.fews.net/pages/timelineview.aspx</w:t>
      </w:r>
      <w:proofErr w:type="gramStart"/>
      <w:r w:rsidR="00BD2A3A" w:rsidRPr="008F4DAA">
        <w:rPr>
          <w:rFonts w:ascii="Calibri" w:hAnsi="Calibri"/>
        </w:rPr>
        <w:t>?gb</w:t>
      </w:r>
      <w:proofErr w:type="gramEnd"/>
      <w:r w:rsidR="00BD2A3A" w:rsidRPr="008F4DAA">
        <w:rPr>
          <w:rFonts w:ascii="Calibri" w:hAnsi="Calibri"/>
        </w:rPr>
        <w:t xml:space="preserve">=tz&amp;tln=en&amp;l=en. </w:t>
      </w:r>
    </w:p>
    <w:p w14:paraId="07C5D3EA" w14:textId="3E36F74C" w:rsidR="00190456" w:rsidRPr="008F4DAA" w:rsidRDefault="00190456" w:rsidP="005A5125">
      <w:pPr>
        <w:tabs>
          <w:tab w:val="left" w:pos="450"/>
        </w:tabs>
        <w:jc w:val="both"/>
        <w:rPr>
          <w:rFonts w:ascii="Calibri" w:hAnsi="Calibri"/>
        </w:rPr>
      </w:pPr>
      <w:proofErr w:type="gramStart"/>
      <w:r w:rsidRPr="008F4DAA">
        <w:rPr>
          <w:rFonts w:ascii="Calibri" w:hAnsi="Calibri"/>
        </w:rPr>
        <w:lastRenderedPageBreak/>
        <w:t>Food and Agriculture Organization.</w:t>
      </w:r>
      <w:proofErr w:type="gramEnd"/>
      <w:r w:rsidRPr="008F4DAA">
        <w:rPr>
          <w:rFonts w:ascii="Calibri" w:hAnsi="Calibri"/>
        </w:rPr>
        <w:t xml:space="preserve">  “Food Balance Sheets.”  </w:t>
      </w:r>
      <w:proofErr w:type="gramStart"/>
      <w:r w:rsidRPr="008F4DAA">
        <w:rPr>
          <w:rFonts w:ascii="Calibri" w:hAnsi="Calibri"/>
        </w:rPr>
        <w:t>http://faostat.fao.org/site/368/default.aspx#ancor.</w:t>
      </w:r>
      <w:proofErr w:type="gramEnd"/>
      <w:r w:rsidRPr="008F4DAA">
        <w:rPr>
          <w:rFonts w:ascii="Calibri" w:hAnsi="Calibri"/>
        </w:rPr>
        <w:t xml:space="preserve"> </w:t>
      </w:r>
    </w:p>
    <w:p w14:paraId="26FBC219" w14:textId="5DB9ECAF" w:rsidR="00807BF4" w:rsidRPr="008F4DAA" w:rsidRDefault="00807BF4" w:rsidP="005A5125">
      <w:pPr>
        <w:tabs>
          <w:tab w:val="left" w:pos="450"/>
        </w:tabs>
        <w:jc w:val="both"/>
        <w:rPr>
          <w:rFonts w:ascii="Calibri" w:hAnsi="Calibri"/>
        </w:rPr>
      </w:pPr>
      <w:proofErr w:type="gramStart"/>
      <w:r w:rsidRPr="008F4DAA">
        <w:rPr>
          <w:rFonts w:ascii="Calibri" w:hAnsi="Calibri"/>
        </w:rPr>
        <w:t>Food and Agriculture Organization.</w:t>
      </w:r>
      <w:proofErr w:type="gramEnd"/>
      <w:r w:rsidRPr="008F4DAA">
        <w:rPr>
          <w:rFonts w:ascii="Calibri" w:hAnsi="Calibri"/>
        </w:rPr>
        <w:t xml:space="preserve">  “Global Annual Cereal Flows.”  http://faostat.fao.org/site/</w:t>
      </w:r>
      <w:r w:rsidR="00670420" w:rsidRPr="008F4DAA">
        <w:rPr>
          <w:rFonts w:ascii="Calibri" w:hAnsi="Calibri"/>
        </w:rPr>
        <w:t xml:space="preserve">docrep/44327. </w:t>
      </w:r>
    </w:p>
    <w:p w14:paraId="1E8FFAB4" w14:textId="34E39555" w:rsidR="004735AC" w:rsidRPr="008F4DAA" w:rsidRDefault="004735AC" w:rsidP="005A5125">
      <w:pPr>
        <w:tabs>
          <w:tab w:val="left" w:pos="450"/>
        </w:tabs>
        <w:jc w:val="both"/>
        <w:rPr>
          <w:rFonts w:ascii="Calibri" w:hAnsi="Calibri"/>
        </w:rPr>
      </w:pPr>
      <w:proofErr w:type="gramStart"/>
      <w:r w:rsidRPr="008F4DAA">
        <w:rPr>
          <w:rFonts w:ascii="Calibri" w:hAnsi="Calibri"/>
        </w:rPr>
        <w:t>Food and Agriculture Organization.</w:t>
      </w:r>
      <w:proofErr w:type="gramEnd"/>
      <w:r w:rsidRPr="008F4DAA">
        <w:rPr>
          <w:rFonts w:ascii="Calibri" w:hAnsi="Calibri"/>
        </w:rPr>
        <w:t xml:space="preserve">  “Markets Seeds Diversity: Key Concepts.”  http://fao  .org/economic/esa/seed2d/projects2/marketsseedsdiversity/keyconcepts/en/. </w:t>
      </w:r>
    </w:p>
    <w:p w14:paraId="31F99580" w14:textId="77777777" w:rsidR="00FF5A74" w:rsidRDefault="005456BA" w:rsidP="005A5125">
      <w:pPr>
        <w:tabs>
          <w:tab w:val="left" w:pos="450"/>
        </w:tabs>
        <w:jc w:val="both"/>
        <w:rPr>
          <w:rFonts w:ascii="Calibri" w:hAnsi="Calibri"/>
        </w:rPr>
      </w:pPr>
      <w:proofErr w:type="gramStart"/>
      <w:r w:rsidRPr="008F4DAA">
        <w:rPr>
          <w:rFonts w:ascii="Calibri" w:hAnsi="Calibri"/>
        </w:rPr>
        <w:t xml:space="preserve">Food and Agriculture Organization/Global Information and Early Warning System </w:t>
      </w:r>
      <w:proofErr w:type="spellStart"/>
      <w:r w:rsidRPr="008F4DAA">
        <w:rPr>
          <w:rFonts w:ascii="Calibri" w:hAnsi="Calibri"/>
        </w:rPr>
        <w:t>onFood</w:t>
      </w:r>
      <w:proofErr w:type="spellEnd"/>
      <w:r w:rsidRPr="008F4DAA">
        <w:rPr>
          <w:rFonts w:ascii="Calibri" w:hAnsi="Calibri"/>
        </w:rPr>
        <w:t xml:space="preserve"> and Agriculture.</w:t>
      </w:r>
      <w:proofErr w:type="gramEnd"/>
      <w:r w:rsidRPr="008F4DAA">
        <w:rPr>
          <w:rFonts w:ascii="Calibri" w:hAnsi="Calibri"/>
        </w:rPr>
        <w:t xml:space="preserve">  </w:t>
      </w:r>
      <w:r w:rsidRPr="008F4DAA">
        <w:rPr>
          <w:rFonts w:ascii="Calibri" w:hAnsi="Calibri"/>
          <w:i/>
        </w:rPr>
        <w:t>Food Outlook</w:t>
      </w:r>
      <w:r w:rsidR="005A5125" w:rsidRPr="008F4DAA">
        <w:rPr>
          <w:rFonts w:ascii="Calibri" w:hAnsi="Calibri"/>
        </w:rPr>
        <w:t xml:space="preserve">.  No. 10, November 1996. </w:t>
      </w:r>
    </w:p>
    <w:p w14:paraId="2F8B9CE3" w14:textId="4EE9134F" w:rsidR="005766DB" w:rsidRPr="008F4DAA" w:rsidRDefault="00B32690" w:rsidP="005A5125">
      <w:pPr>
        <w:tabs>
          <w:tab w:val="left" w:pos="450"/>
        </w:tabs>
        <w:jc w:val="both"/>
        <w:rPr>
          <w:rFonts w:ascii="Calibri" w:hAnsi="Calibri"/>
        </w:rPr>
      </w:pPr>
      <w:r w:rsidRPr="008F4DAA">
        <w:rPr>
          <w:rFonts w:ascii="Calibri" w:hAnsi="Calibri"/>
        </w:rPr>
        <w:t>Harvey, P.  (2007).  “Cash-based responses in</w:t>
      </w:r>
      <w:r w:rsidR="005A5125" w:rsidRPr="008F4DAA">
        <w:rPr>
          <w:rFonts w:ascii="Calibri" w:hAnsi="Calibri"/>
        </w:rPr>
        <w:t xml:space="preserve"> emergencies.”  London: Overseas </w:t>
      </w:r>
      <w:r w:rsidRPr="008F4DAA">
        <w:rPr>
          <w:rFonts w:ascii="Calibri" w:hAnsi="Calibri"/>
        </w:rPr>
        <w:t xml:space="preserve">Development </w:t>
      </w:r>
      <w:r w:rsidR="005A5125" w:rsidRPr="008F4DAA">
        <w:rPr>
          <w:rFonts w:ascii="Calibri" w:hAnsi="Calibri"/>
        </w:rPr>
        <w:t xml:space="preserve">Institute HPG Report No. 24. </w:t>
      </w:r>
    </w:p>
    <w:p w14:paraId="4EFBB528" w14:textId="59E67EF6" w:rsidR="00713310" w:rsidRPr="008F4DAA" w:rsidRDefault="00713310" w:rsidP="00243DF9">
      <w:pPr>
        <w:tabs>
          <w:tab w:val="left" w:pos="450"/>
        </w:tabs>
        <w:rPr>
          <w:rFonts w:ascii="Calibri" w:hAnsi="Calibri"/>
        </w:rPr>
      </w:pPr>
      <w:r w:rsidRPr="008F4DAA">
        <w:rPr>
          <w:rFonts w:ascii="Calibri" w:hAnsi="Calibri"/>
        </w:rPr>
        <w:t>Hill, E., J. Upton, A. Xavier, 2011. “Local and Regional Procurement in Uganda: Lessons learned from a pilot study of the Market Information and Food Insecurity Response Analysis (MIFIRA) framework. July. Draft.</w:t>
      </w:r>
    </w:p>
    <w:p w14:paraId="5D129483" w14:textId="78194607" w:rsidR="005A5125" w:rsidRPr="008F4DAA" w:rsidRDefault="002D097C" w:rsidP="00FF5A74">
      <w:pPr>
        <w:tabs>
          <w:tab w:val="left" w:pos="450"/>
        </w:tabs>
        <w:jc w:val="both"/>
        <w:rPr>
          <w:rFonts w:ascii="Calibri" w:hAnsi="Calibri"/>
        </w:rPr>
      </w:pPr>
      <w:proofErr w:type="spellStart"/>
      <w:r w:rsidRPr="008F4DAA">
        <w:rPr>
          <w:rFonts w:ascii="Calibri" w:hAnsi="Calibri"/>
        </w:rPr>
        <w:t>Holtzman</w:t>
      </w:r>
      <w:proofErr w:type="spellEnd"/>
      <w:r w:rsidRPr="008F4DAA">
        <w:rPr>
          <w:rFonts w:ascii="Calibri" w:hAnsi="Calibri"/>
        </w:rPr>
        <w:t xml:space="preserve"> et al.  (1995).  “Chapter 2: Using Rapid Appraisal to Examine Course Grain</w:t>
      </w:r>
      <w:r w:rsidR="00FF5A74">
        <w:rPr>
          <w:rFonts w:ascii="Calibri" w:hAnsi="Calibri"/>
        </w:rPr>
        <w:t xml:space="preserve"> </w:t>
      </w:r>
      <w:r w:rsidRPr="008F4DAA">
        <w:rPr>
          <w:rFonts w:ascii="Calibri" w:hAnsi="Calibri"/>
        </w:rPr>
        <w:t xml:space="preserve">Processing and Utilization in Mali” in Scott, Gregory J., </w:t>
      </w:r>
      <w:proofErr w:type="gramStart"/>
      <w:r w:rsidRPr="008F4DAA">
        <w:rPr>
          <w:rFonts w:ascii="Calibri" w:hAnsi="Calibri"/>
        </w:rPr>
        <w:t>ed</w:t>
      </w:r>
      <w:proofErr w:type="gramEnd"/>
      <w:r w:rsidRPr="008F4DAA">
        <w:rPr>
          <w:rFonts w:ascii="Calibri" w:hAnsi="Calibri"/>
        </w:rPr>
        <w:t xml:space="preserve">.  (1995).  Prices, Products, and People: Analyzing Agricultural Markets in Developing Countries.  Lynne </w:t>
      </w:r>
      <w:proofErr w:type="spellStart"/>
      <w:r w:rsidRPr="008F4DAA">
        <w:rPr>
          <w:rFonts w:ascii="Calibri" w:hAnsi="Calibri"/>
        </w:rPr>
        <w:t>Rienner</w:t>
      </w:r>
      <w:proofErr w:type="spellEnd"/>
      <w:r w:rsidRPr="008F4DAA">
        <w:rPr>
          <w:rFonts w:ascii="Calibri" w:hAnsi="Calibri"/>
        </w:rPr>
        <w:t>, Boulder.</w:t>
      </w:r>
      <w:r w:rsidR="005A5125" w:rsidRPr="008F4DAA">
        <w:rPr>
          <w:rFonts w:ascii="Calibri" w:hAnsi="Calibri"/>
        </w:rPr>
        <w:t xml:space="preserve"> </w:t>
      </w:r>
    </w:p>
    <w:p w14:paraId="52038D66" w14:textId="7FAF0813" w:rsidR="00CC6121" w:rsidRPr="008F4DAA" w:rsidRDefault="00CC6121" w:rsidP="005A5125">
      <w:pPr>
        <w:tabs>
          <w:tab w:val="left" w:pos="450"/>
        </w:tabs>
        <w:jc w:val="both"/>
        <w:rPr>
          <w:rFonts w:ascii="Calibri" w:hAnsi="Calibri"/>
        </w:rPr>
      </w:pPr>
      <w:proofErr w:type="gramStart"/>
      <w:r w:rsidRPr="008F4DAA">
        <w:rPr>
          <w:rFonts w:ascii="Calibri" w:hAnsi="Calibri"/>
        </w:rPr>
        <w:t>International Federation of Red Cross.</w:t>
      </w:r>
      <w:proofErr w:type="gramEnd"/>
      <w:r w:rsidRPr="008F4DAA">
        <w:rPr>
          <w:rFonts w:ascii="Calibri" w:hAnsi="Calibri"/>
        </w:rPr>
        <w:t xml:space="preserve">  (2000).  “Disaster Emergency Needs Assessment.”  http://www.ifrc.org/Docs/pubs/disasters/resources/corner/dp-manual/Dilemnas.pdf. </w:t>
      </w:r>
    </w:p>
    <w:p w14:paraId="63355205" w14:textId="304A92E9" w:rsidR="00FF5A74" w:rsidRPr="008F4DAA" w:rsidRDefault="0026080F" w:rsidP="00FF5A74">
      <w:pPr>
        <w:tabs>
          <w:tab w:val="left" w:pos="450"/>
        </w:tabs>
        <w:jc w:val="both"/>
        <w:rPr>
          <w:rFonts w:ascii="Calibri" w:hAnsi="Calibri"/>
        </w:rPr>
      </w:pPr>
      <w:proofErr w:type="gramStart"/>
      <w:r w:rsidRPr="008F4DAA">
        <w:rPr>
          <w:rFonts w:ascii="Calibri" w:hAnsi="Calibri"/>
        </w:rPr>
        <w:t>International Monetary Fund.</w:t>
      </w:r>
      <w:proofErr w:type="gramEnd"/>
      <w:r w:rsidRPr="008F4DAA">
        <w:rPr>
          <w:rFonts w:ascii="Calibri" w:hAnsi="Calibri"/>
        </w:rPr>
        <w:t xml:space="preserve">  (2009).  “International Financial Statistics.”  http://imfstat</w:t>
      </w:r>
      <w:r w:rsidR="004F0658" w:rsidRPr="008F4DAA">
        <w:rPr>
          <w:rFonts w:ascii="Calibri" w:hAnsi="Calibri"/>
        </w:rPr>
        <w:t xml:space="preserve">istics.org/imf/. </w:t>
      </w:r>
    </w:p>
    <w:p w14:paraId="662E2197" w14:textId="0FFEE475" w:rsidR="00A50F74" w:rsidRPr="008F4DAA" w:rsidRDefault="00A50F74" w:rsidP="00243DF9">
      <w:pPr>
        <w:tabs>
          <w:tab w:val="left" w:pos="450"/>
        </w:tabs>
        <w:jc w:val="both"/>
        <w:rPr>
          <w:rFonts w:ascii="Calibri" w:hAnsi="Calibri"/>
        </w:rPr>
      </w:pPr>
      <w:r w:rsidRPr="008F4DAA">
        <w:rPr>
          <w:rFonts w:ascii="Calibri" w:hAnsi="Calibri"/>
        </w:rPr>
        <w:t xml:space="preserve">Lentz, E.C., R. </w:t>
      </w:r>
      <w:proofErr w:type="spellStart"/>
      <w:r w:rsidRPr="008F4DAA">
        <w:rPr>
          <w:rFonts w:ascii="Calibri" w:hAnsi="Calibri"/>
        </w:rPr>
        <w:t>Ouma</w:t>
      </w:r>
      <w:proofErr w:type="spellEnd"/>
      <w:r w:rsidR="000472D3" w:rsidRPr="008F4DAA">
        <w:rPr>
          <w:rFonts w:ascii="Calibri" w:hAnsi="Calibri"/>
        </w:rPr>
        <w:t xml:space="preserve">, and A., </w:t>
      </w:r>
      <w:proofErr w:type="spellStart"/>
      <w:r w:rsidR="000472D3" w:rsidRPr="008F4DAA">
        <w:rPr>
          <w:rFonts w:ascii="Calibri" w:hAnsi="Calibri"/>
        </w:rPr>
        <w:t>Mude</w:t>
      </w:r>
      <w:proofErr w:type="spellEnd"/>
      <w:r w:rsidR="000472D3" w:rsidRPr="008F4DAA">
        <w:rPr>
          <w:rFonts w:ascii="Calibri" w:hAnsi="Calibri"/>
        </w:rPr>
        <w:t xml:space="preserve"> (2012</w:t>
      </w:r>
      <w:r w:rsidRPr="008F4DAA">
        <w:rPr>
          <w:rFonts w:ascii="Calibri" w:hAnsi="Calibri"/>
        </w:rPr>
        <w:t>)</w:t>
      </w:r>
      <w:r w:rsidR="00B30C78" w:rsidRPr="008F4DAA">
        <w:rPr>
          <w:rFonts w:ascii="Calibri" w:hAnsi="Calibri"/>
        </w:rPr>
        <w:t xml:space="preserve"> </w:t>
      </w:r>
      <w:r w:rsidR="000472D3" w:rsidRPr="008F4DAA">
        <w:rPr>
          <w:rFonts w:ascii="Calibri" w:hAnsi="Calibri"/>
        </w:rPr>
        <w:t>“</w:t>
      </w:r>
      <w:r w:rsidR="003704E1" w:rsidRPr="008F4DAA">
        <w:rPr>
          <w:rFonts w:ascii="Calibri" w:hAnsi="Calibri"/>
        </w:rPr>
        <w:t xml:space="preserve">Reputation and </w:t>
      </w:r>
      <w:r w:rsidR="00B30C78" w:rsidRPr="008F4DAA">
        <w:rPr>
          <w:rFonts w:ascii="Calibri" w:hAnsi="Calibri"/>
        </w:rPr>
        <w:t>Preferences</w:t>
      </w:r>
      <w:r w:rsidR="003704E1" w:rsidRPr="008F4DAA">
        <w:rPr>
          <w:rFonts w:ascii="Calibri" w:hAnsi="Calibri"/>
        </w:rPr>
        <w:t>: The effect of peer monitoring</w:t>
      </w:r>
      <w:r w:rsidR="00B30C78" w:rsidRPr="008F4DAA">
        <w:rPr>
          <w:rFonts w:ascii="Calibri" w:hAnsi="Calibri"/>
        </w:rPr>
        <w:t xml:space="preserve"> in northern Kenya.</w:t>
      </w:r>
      <w:r w:rsidR="000472D3" w:rsidRPr="008F4DAA">
        <w:rPr>
          <w:rFonts w:ascii="Calibri" w:hAnsi="Calibri"/>
        </w:rPr>
        <w:t xml:space="preserve">” </w:t>
      </w:r>
      <w:proofErr w:type="gramStart"/>
      <w:r w:rsidR="000472D3" w:rsidRPr="008F4DAA">
        <w:rPr>
          <w:rFonts w:ascii="Calibri" w:hAnsi="Calibri"/>
        </w:rPr>
        <w:t>January Draft.</w:t>
      </w:r>
      <w:proofErr w:type="gramEnd"/>
    </w:p>
    <w:p w14:paraId="37F2C917" w14:textId="77777777" w:rsidR="00FF5A74" w:rsidRDefault="00FF5A74" w:rsidP="00FF5A74">
      <w:pPr>
        <w:tabs>
          <w:tab w:val="left" w:pos="450"/>
        </w:tabs>
        <w:jc w:val="both"/>
        <w:rPr>
          <w:rFonts w:ascii="Calibri" w:hAnsi="Calibri"/>
        </w:rPr>
      </w:pPr>
      <w:r w:rsidRPr="008F4DAA">
        <w:rPr>
          <w:rFonts w:ascii="Calibri" w:hAnsi="Calibri"/>
        </w:rPr>
        <w:t>Mendoza, Gilberto.  (1995).  “Chapter 11: A Primer on Marketing Channels and</w:t>
      </w:r>
      <w:r>
        <w:rPr>
          <w:rFonts w:ascii="Calibri" w:hAnsi="Calibri"/>
        </w:rPr>
        <w:t xml:space="preserve"> </w:t>
      </w:r>
      <w:r w:rsidRPr="008F4DAA">
        <w:rPr>
          <w:rFonts w:ascii="Calibri" w:hAnsi="Calibri"/>
        </w:rPr>
        <w:t>Margins,” in Scott, Gregory J., ed. (1995) Prices, Products, and People: Analyzing</w:t>
      </w:r>
      <w:r>
        <w:rPr>
          <w:rFonts w:ascii="Calibri" w:hAnsi="Calibri"/>
        </w:rPr>
        <w:t xml:space="preserve"> </w:t>
      </w:r>
      <w:r w:rsidRPr="008F4DAA">
        <w:rPr>
          <w:rFonts w:ascii="Calibri" w:hAnsi="Calibri"/>
        </w:rPr>
        <w:t xml:space="preserve">Agricultural Markets in Developing Countries.  Lynne </w:t>
      </w:r>
      <w:proofErr w:type="spellStart"/>
      <w:r w:rsidRPr="008F4DAA">
        <w:rPr>
          <w:rFonts w:ascii="Calibri" w:hAnsi="Calibri"/>
        </w:rPr>
        <w:t>Rienner</w:t>
      </w:r>
      <w:proofErr w:type="spellEnd"/>
      <w:r w:rsidRPr="008F4DAA">
        <w:rPr>
          <w:rFonts w:ascii="Calibri" w:hAnsi="Calibri"/>
        </w:rPr>
        <w:t xml:space="preserve">, Boulder. </w:t>
      </w:r>
    </w:p>
    <w:p w14:paraId="641C70E9" w14:textId="77777777" w:rsidR="00713310" w:rsidRPr="008F4DAA" w:rsidRDefault="00713310" w:rsidP="00243DF9">
      <w:pPr>
        <w:tabs>
          <w:tab w:val="left" w:pos="450"/>
        </w:tabs>
        <w:spacing w:after="120"/>
        <w:rPr>
          <w:rFonts w:ascii="Calibri" w:eastAsia="Times New Roman" w:hAnsi="Calibri" w:cstheme="minorHAnsi"/>
          <w:iCs/>
        </w:rPr>
      </w:pPr>
      <w:r w:rsidRPr="008F4DAA">
        <w:rPr>
          <w:rFonts w:ascii="Calibri" w:hAnsi="Calibri" w:cstheme="minorHAnsi"/>
        </w:rPr>
        <w:t xml:space="preserve">Michelson, H., E.C. Lentz, R. </w:t>
      </w:r>
      <w:proofErr w:type="spellStart"/>
      <w:r w:rsidRPr="008F4DAA">
        <w:rPr>
          <w:rFonts w:ascii="Calibri" w:hAnsi="Calibri" w:cstheme="minorHAnsi"/>
        </w:rPr>
        <w:t>Mulwa</w:t>
      </w:r>
      <w:proofErr w:type="spellEnd"/>
      <w:r w:rsidRPr="008F4DAA">
        <w:rPr>
          <w:rFonts w:ascii="Calibri" w:hAnsi="Calibri" w:cstheme="minorHAnsi"/>
        </w:rPr>
        <w:t xml:space="preserve">, M. Morey, L. Cramer, M. </w:t>
      </w:r>
      <w:proofErr w:type="spellStart"/>
      <w:r w:rsidRPr="008F4DAA">
        <w:rPr>
          <w:rFonts w:ascii="Calibri" w:hAnsi="Calibri" w:cstheme="minorHAnsi"/>
        </w:rPr>
        <w:t>McGlinchy</w:t>
      </w:r>
      <w:proofErr w:type="spellEnd"/>
      <w:r w:rsidRPr="008F4DAA">
        <w:rPr>
          <w:rFonts w:ascii="Calibri" w:hAnsi="Calibri" w:cstheme="minorHAnsi"/>
        </w:rPr>
        <w:t xml:space="preserve"> and C. B. Barrett, “Cash, Food or Vouchers in Urban and Rural Kenya? </w:t>
      </w:r>
      <w:proofErr w:type="gramStart"/>
      <w:r w:rsidRPr="008F4DAA">
        <w:rPr>
          <w:rFonts w:ascii="Calibri" w:hAnsi="Calibri" w:cstheme="minorHAnsi"/>
        </w:rPr>
        <w:t xml:space="preserve">An Application of the Market Information and Food Insecurity Response Analysis Framework,” </w:t>
      </w:r>
      <w:r w:rsidRPr="008F4DAA">
        <w:rPr>
          <w:rFonts w:ascii="Calibri" w:hAnsi="Calibri" w:cstheme="minorHAnsi"/>
          <w:i/>
        </w:rPr>
        <w:t>Food Security</w:t>
      </w:r>
      <w:r w:rsidRPr="008F4DAA">
        <w:rPr>
          <w:rFonts w:ascii="Calibri" w:hAnsi="Calibri" w:cstheme="minorHAnsi"/>
        </w:rPr>
        <w:t>, forthcoming.</w:t>
      </w:r>
      <w:proofErr w:type="gramEnd"/>
    </w:p>
    <w:p w14:paraId="66B46A1A" w14:textId="77DB0527" w:rsidR="00713310" w:rsidRPr="008F4DAA" w:rsidRDefault="00713310" w:rsidP="00243DF9">
      <w:pPr>
        <w:tabs>
          <w:tab w:val="left" w:pos="450"/>
        </w:tabs>
        <w:spacing w:after="120"/>
        <w:rPr>
          <w:rFonts w:ascii="Calibri" w:hAnsi="Calibri" w:cstheme="minorHAnsi"/>
          <w:lang w:val="en-GB"/>
        </w:rPr>
      </w:pPr>
      <w:proofErr w:type="spellStart"/>
      <w:r w:rsidRPr="008F4DAA">
        <w:rPr>
          <w:rFonts w:ascii="Calibri" w:hAnsi="Calibri" w:cstheme="minorHAnsi"/>
          <w:lang w:val="en-GB"/>
        </w:rPr>
        <w:t>Mude</w:t>
      </w:r>
      <w:proofErr w:type="spellEnd"/>
      <w:r w:rsidRPr="008F4DAA">
        <w:rPr>
          <w:rFonts w:ascii="Calibri" w:hAnsi="Calibri" w:cstheme="minorHAnsi"/>
          <w:lang w:val="en-GB"/>
        </w:rPr>
        <w:t xml:space="preserve">, A. G., R. </w:t>
      </w:r>
      <w:proofErr w:type="spellStart"/>
      <w:r w:rsidRPr="008F4DAA">
        <w:rPr>
          <w:rFonts w:ascii="Calibri" w:hAnsi="Calibri" w:cstheme="minorHAnsi"/>
          <w:lang w:val="en-GB"/>
        </w:rPr>
        <w:t>Ouma</w:t>
      </w:r>
      <w:proofErr w:type="spellEnd"/>
      <w:r w:rsidRPr="008F4DAA">
        <w:rPr>
          <w:rFonts w:ascii="Calibri" w:hAnsi="Calibri" w:cstheme="minorHAnsi"/>
          <w:lang w:val="en-GB"/>
        </w:rPr>
        <w:t xml:space="preserve">, and E.C. Lentz, “Responding to Food Insecurity: Employing the Marking Information and Food Insecurity Response Analysis framework in rural Northern Kenya.” </w:t>
      </w:r>
      <w:proofErr w:type="gramStart"/>
      <w:r w:rsidRPr="008F4DAA">
        <w:rPr>
          <w:rFonts w:ascii="Calibri" w:hAnsi="Calibri" w:cstheme="minorHAnsi"/>
          <w:i/>
          <w:lang w:val="en-GB"/>
        </w:rPr>
        <w:t>Journal of Development Studies,</w:t>
      </w:r>
      <w:r w:rsidRPr="008F4DAA">
        <w:rPr>
          <w:rFonts w:ascii="Calibri" w:hAnsi="Calibri" w:cstheme="minorHAnsi"/>
          <w:lang w:val="en-GB"/>
        </w:rPr>
        <w:t xml:space="preserve"> forthcoming.</w:t>
      </w:r>
      <w:proofErr w:type="gramEnd"/>
    </w:p>
    <w:p w14:paraId="589E5D1F" w14:textId="14F28410" w:rsidR="002E7286" w:rsidRPr="008F4DAA" w:rsidRDefault="002E7286" w:rsidP="004F0658">
      <w:pPr>
        <w:tabs>
          <w:tab w:val="left" w:pos="450"/>
        </w:tabs>
        <w:jc w:val="both"/>
        <w:rPr>
          <w:rFonts w:ascii="Calibri" w:hAnsi="Calibri"/>
        </w:rPr>
      </w:pPr>
      <w:proofErr w:type="spellStart"/>
      <w:r w:rsidRPr="008F4DAA">
        <w:rPr>
          <w:rFonts w:ascii="Calibri" w:hAnsi="Calibri"/>
        </w:rPr>
        <w:t>Ravallion</w:t>
      </w:r>
      <w:proofErr w:type="spellEnd"/>
      <w:r w:rsidRPr="008F4DAA">
        <w:rPr>
          <w:rFonts w:ascii="Calibri" w:hAnsi="Calibri"/>
        </w:rPr>
        <w:t xml:space="preserve">, Martin.  “Testing Market Integration.”  </w:t>
      </w:r>
      <w:proofErr w:type="gramStart"/>
      <w:r w:rsidRPr="008F4DAA">
        <w:rPr>
          <w:rFonts w:ascii="Calibri" w:hAnsi="Calibri"/>
          <w:i/>
        </w:rPr>
        <w:t xml:space="preserve">American Journal of </w:t>
      </w:r>
      <w:proofErr w:type="spellStart"/>
      <w:r w:rsidRPr="008F4DAA">
        <w:rPr>
          <w:rFonts w:ascii="Calibri" w:hAnsi="Calibri"/>
          <w:i/>
        </w:rPr>
        <w:t>AgriculturalEconomics</w:t>
      </w:r>
      <w:proofErr w:type="spellEnd"/>
      <w:r w:rsidRPr="008F4DAA">
        <w:rPr>
          <w:rFonts w:ascii="Calibri" w:hAnsi="Calibri"/>
        </w:rPr>
        <w:t>.</w:t>
      </w:r>
      <w:proofErr w:type="gramEnd"/>
      <w:r w:rsidR="004F0658" w:rsidRPr="008F4DAA">
        <w:rPr>
          <w:rFonts w:ascii="Calibri" w:hAnsi="Calibri"/>
        </w:rPr>
        <w:t xml:space="preserve">  Vol. 68, 1986, p. 102-109. </w:t>
      </w:r>
    </w:p>
    <w:p w14:paraId="6CD28D45" w14:textId="36C10A38" w:rsidR="000C121A" w:rsidRPr="008F4DAA" w:rsidRDefault="000C121A" w:rsidP="004F0658">
      <w:pPr>
        <w:tabs>
          <w:tab w:val="left" w:pos="450"/>
        </w:tabs>
        <w:jc w:val="both"/>
        <w:rPr>
          <w:rFonts w:ascii="Calibri" w:hAnsi="Calibri"/>
        </w:rPr>
      </w:pPr>
      <w:proofErr w:type="gramStart"/>
      <w:r w:rsidRPr="008F4DAA">
        <w:rPr>
          <w:rFonts w:ascii="Calibri" w:hAnsi="Calibri"/>
        </w:rPr>
        <w:t>Regional Agricultural Trade Intelligence Network.</w:t>
      </w:r>
      <w:proofErr w:type="gramEnd"/>
      <w:r w:rsidRPr="008F4DAA">
        <w:rPr>
          <w:rFonts w:ascii="Calibri" w:hAnsi="Calibri"/>
        </w:rPr>
        <w:t xml:space="preserve">  (2009).  “East Africa.”  http://www.</w:t>
      </w:r>
      <w:r w:rsidR="004F0658" w:rsidRPr="008F4DAA">
        <w:rPr>
          <w:rFonts w:ascii="Calibri" w:hAnsi="Calibri"/>
        </w:rPr>
        <w:t xml:space="preserve">ratin.net/.  </w:t>
      </w:r>
    </w:p>
    <w:p w14:paraId="7B173029" w14:textId="2EC66FFC" w:rsidR="005C75CB" w:rsidRPr="008F4DAA" w:rsidRDefault="005C75CB" w:rsidP="004F0658">
      <w:pPr>
        <w:tabs>
          <w:tab w:val="left" w:pos="450"/>
        </w:tabs>
        <w:jc w:val="both"/>
        <w:rPr>
          <w:rFonts w:ascii="Calibri" w:hAnsi="Calibri"/>
        </w:rPr>
      </w:pPr>
      <w:proofErr w:type="spellStart"/>
      <w:r w:rsidRPr="008F4DAA">
        <w:rPr>
          <w:rFonts w:ascii="Calibri" w:hAnsi="Calibri"/>
        </w:rPr>
        <w:lastRenderedPageBreak/>
        <w:t>Schoonmaker</w:t>
      </w:r>
      <w:proofErr w:type="spellEnd"/>
      <w:r w:rsidRPr="008F4DAA">
        <w:rPr>
          <w:rFonts w:ascii="Calibri" w:hAnsi="Calibri"/>
        </w:rPr>
        <w:t xml:space="preserve"> </w:t>
      </w:r>
      <w:proofErr w:type="spellStart"/>
      <w:r w:rsidRPr="008F4DAA">
        <w:rPr>
          <w:rFonts w:ascii="Calibri" w:hAnsi="Calibri"/>
        </w:rPr>
        <w:t>Freudenberger</w:t>
      </w:r>
      <w:proofErr w:type="spellEnd"/>
      <w:r w:rsidRPr="008F4DAA">
        <w:rPr>
          <w:rFonts w:ascii="Calibri" w:hAnsi="Calibri"/>
        </w:rPr>
        <w:t xml:space="preserve">, K. and </w:t>
      </w:r>
      <w:proofErr w:type="spellStart"/>
      <w:r w:rsidRPr="008F4DAA">
        <w:rPr>
          <w:rFonts w:ascii="Calibri" w:hAnsi="Calibri"/>
        </w:rPr>
        <w:t>Gueye</w:t>
      </w:r>
      <w:proofErr w:type="spellEnd"/>
      <w:r w:rsidRPr="008F4DAA">
        <w:rPr>
          <w:rFonts w:ascii="Calibri" w:hAnsi="Calibri"/>
        </w:rPr>
        <w:t>, B.  (1990).  “RRA Notes to accompany</w:t>
      </w:r>
      <w:r w:rsidR="004F0658" w:rsidRPr="008F4DAA">
        <w:rPr>
          <w:rFonts w:ascii="Calibri" w:hAnsi="Calibri"/>
        </w:rPr>
        <w:t xml:space="preserve"> </w:t>
      </w:r>
      <w:r w:rsidRPr="008F4DAA">
        <w:rPr>
          <w:rFonts w:ascii="Calibri" w:hAnsi="Calibri"/>
        </w:rPr>
        <w:t xml:space="preserve">introductory training module.”  </w:t>
      </w:r>
      <w:proofErr w:type="gramStart"/>
      <w:r w:rsidRPr="008F4DAA">
        <w:rPr>
          <w:rFonts w:ascii="Calibri" w:hAnsi="Calibri"/>
        </w:rPr>
        <w:t>O</w:t>
      </w:r>
      <w:r w:rsidR="004F0658" w:rsidRPr="008F4DAA">
        <w:rPr>
          <w:rFonts w:ascii="Calibri" w:hAnsi="Calibri"/>
        </w:rPr>
        <w:t>ctober, p. 11-27 and 52-56.</w:t>
      </w:r>
      <w:proofErr w:type="gramEnd"/>
      <w:r w:rsidR="004F0658" w:rsidRPr="008F4DAA">
        <w:rPr>
          <w:rFonts w:ascii="Calibri" w:hAnsi="Calibri"/>
        </w:rPr>
        <w:t xml:space="preserve"> </w:t>
      </w:r>
    </w:p>
    <w:p w14:paraId="439F9AB7" w14:textId="0898AE25" w:rsidR="005F7F6A" w:rsidRPr="008F4DAA" w:rsidRDefault="005F7F6A" w:rsidP="00243DF9">
      <w:pPr>
        <w:tabs>
          <w:tab w:val="left" w:pos="450"/>
        </w:tabs>
        <w:jc w:val="both"/>
        <w:rPr>
          <w:rFonts w:ascii="Calibri" w:hAnsi="Calibri"/>
        </w:rPr>
      </w:pPr>
      <w:proofErr w:type="spellStart"/>
      <w:r w:rsidRPr="008F4DAA">
        <w:rPr>
          <w:rFonts w:ascii="Calibri" w:hAnsi="Calibri"/>
        </w:rPr>
        <w:t>Sen</w:t>
      </w:r>
      <w:proofErr w:type="spellEnd"/>
      <w:r w:rsidRPr="008F4DAA">
        <w:rPr>
          <w:rFonts w:ascii="Calibri" w:hAnsi="Calibri"/>
        </w:rPr>
        <w:t xml:space="preserve">, A.  (1980).  “Famines.”  </w:t>
      </w:r>
      <w:r w:rsidRPr="008F4DAA">
        <w:rPr>
          <w:rFonts w:ascii="Calibri" w:hAnsi="Calibri"/>
          <w:i/>
        </w:rPr>
        <w:t>World Development</w:t>
      </w:r>
      <w:r w:rsidR="004F0658" w:rsidRPr="008F4DAA">
        <w:rPr>
          <w:rFonts w:ascii="Calibri" w:hAnsi="Calibri"/>
        </w:rPr>
        <w:t>.  Vol. 8, p. 613-621.</w:t>
      </w:r>
    </w:p>
    <w:p w14:paraId="4881D80B" w14:textId="323288E4" w:rsidR="00960650" w:rsidRPr="008F4DAA" w:rsidRDefault="00475DDA" w:rsidP="00243DF9">
      <w:pPr>
        <w:pStyle w:val="articledetails"/>
        <w:tabs>
          <w:tab w:val="left" w:pos="450"/>
        </w:tabs>
        <w:rPr>
          <w:rFonts w:ascii="Calibri" w:hAnsi="Calibri" w:cs="Times New Roman"/>
          <w:sz w:val="22"/>
          <w:szCs w:val="22"/>
        </w:rPr>
      </w:pPr>
      <w:r w:rsidRPr="008F4DAA">
        <w:rPr>
          <w:rFonts w:ascii="Calibri" w:hAnsi="Calibri"/>
          <w:sz w:val="22"/>
          <w:szCs w:val="22"/>
        </w:rPr>
        <w:t xml:space="preserve">Stephens, E.C. and Barrett, C.B. </w:t>
      </w:r>
      <w:r w:rsidR="00D41F61" w:rsidRPr="008F4DAA">
        <w:rPr>
          <w:rFonts w:ascii="Calibri" w:eastAsia="Times New Roman" w:hAnsi="Calibri" w:cs="Times New Roman"/>
          <w:sz w:val="22"/>
          <w:szCs w:val="22"/>
        </w:rPr>
        <w:t xml:space="preserve">Incomplete Credit </w:t>
      </w:r>
      <w:r w:rsidRPr="008F4DAA">
        <w:rPr>
          <w:rFonts w:ascii="Calibri" w:eastAsia="Times New Roman" w:hAnsi="Calibri" w:cs="Times New Roman"/>
          <w:sz w:val="22"/>
          <w:szCs w:val="22"/>
        </w:rPr>
        <w:t xml:space="preserve">Markets and Commodity Marketing </w:t>
      </w:r>
      <w:proofErr w:type="spellStart"/>
      <w:r w:rsidRPr="008F4DAA">
        <w:rPr>
          <w:rFonts w:ascii="Calibri" w:eastAsia="Times New Roman" w:hAnsi="Calibri" w:cs="Times New Roman"/>
          <w:sz w:val="22"/>
          <w:szCs w:val="22"/>
        </w:rPr>
        <w:t>Behaviour</w:t>
      </w:r>
      <w:proofErr w:type="spellEnd"/>
      <w:r w:rsidR="00960650" w:rsidRPr="008F4DAA">
        <w:rPr>
          <w:rFonts w:ascii="Calibri" w:hAnsi="Calibri"/>
          <w:sz w:val="22"/>
          <w:szCs w:val="22"/>
        </w:rPr>
        <w:t xml:space="preserve">.  </w:t>
      </w:r>
      <w:proofErr w:type="gramStart"/>
      <w:r w:rsidRPr="008F4DAA">
        <w:rPr>
          <w:rFonts w:ascii="Calibri" w:hAnsi="Calibri"/>
          <w:sz w:val="22"/>
          <w:szCs w:val="22"/>
        </w:rPr>
        <w:t>Journal of Agricultural Economics.</w:t>
      </w:r>
      <w:proofErr w:type="gramEnd"/>
      <w:r w:rsidR="007A594B" w:rsidRPr="008F4DAA">
        <w:rPr>
          <w:rFonts w:ascii="Calibri" w:hAnsi="Calibri"/>
          <w:sz w:val="22"/>
          <w:szCs w:val="22"/>
        </w:rPr>
        <w:t xml:space="preserve"> </w:t>
      </w:r>
      <w:hyperlink r:id="rId6" w:history="1">
        <w:r w:rsidR="007A594B" w:rsidRPr="008F4DAA">
          <w:rPr>
            <w:rStyle w:val="Hyperlink"/>
            <w:rFonts w:ascii="Calibri" w:hAnsi="Calibri" w:cs="Times New Roman"/>
            <w:sz w:val="22"/>
            <w:szCs w:val="22"/>
          </w:rPr>
          <w:t xml:space="preserve">Volume 62, Issue 1, </w:t>
        </w:r>
      </w:hyperlink>
      <w:r w:rsidR="007A594B" w:rsidRPr="008F4DAA">
        <w:rPr>
          <w:rFonts w:ascii="Calibri" w:hAnsi="Calibri" w:cs="Times New Roman"/>
          <w:sz w:val="22"/>
          <w:szCs w:val="22"/>
        </w:rPr>
        <w:t>pages 1–24, February 2011</w:t>
      </w:r>
    </w:p>
    <w:p w14:paraId="2F0DA048" w14:textId="5E96A64C" w:rsidR="004F0658" w:rsidRPr="008F4DAA" w:rsidRDefault="00F42DF6" w:rsidP="00FF5A74">
      <w:pPr>
        <w:tabs>
          <w:tab w:val="left" w:pos="450"/>
        </w:tabs>
        <w:jc w:val="both"/>
        <w:rPr>
          <w:rFonts w:ascii="Calibri" w:hAnsi="Calibri"/>
        </w:rPr>
      </w:pPr>
      <w:proofErr w:type="spellStart"/>
      <w:proofErr w:type="gramStart"/>
      <w:r w:rsidRPr="008F4DAA">
        <w:rPr>
          <w:rFonts w:ascii="Calibri" w:hAnsi="Calibri"/>
        </w:rPr>
        <w:t>Tadesse</w:t>
      </w:r>
      <w:proofErr w:type="spellEnd"/>
      <w:r w:rsidRPr="008F4DAA">
        <w:rPr>
          <w:rFonts w:ascii="Calibri" w:hAnsi="Calibri"/>
        </w:rPr>
        <w:t>, G. and Shively G.</w:t>
      </w:r>
      <w:proofErr w:type="gramEnd"/>
      <w:r w:rsidRPr="008F4DAA">
        <w:rPr>
          <w:rFonts w:ascii="Calibri" w:hAnsi="Calibri"/>
        </w:rPr>
        <w:t xml:space="preserve">  (2009).  “Food Aid, Food Prices, and Producer </w:t>
      </w:r>
      <w:proofErr w:type="spellStart"/>
      <w:r w:rsidRPr="008F4DAA">
        <w:rPr>
          <w:rFonts w:ascii="Calibri" w:hAnsi="Calibri"/>
        </w:rPr>
        <w:t>Disincentivesin</w:t>
      </w:r>
      <w:proofErr w:type="spellEnd"/>
      <w:r w:rsidRPr="008F4DAA">
        <w:rPr>
          <w:rFonts w:ascii="Calibri" w:hAnsi="Calibri"/>
        </w:rPr>
        <w:t xml:space="preserve"> Ethiopia.”  </w:t>
      </w:r>
      <w:proofErr w:type="gramStart"/>
      <w:r w:rsidRPr="008F4DAA">
        <w:rPr>
          <w:rFonts w:ascii="Calibri" w:hAnsi="Calibri"/>
          <w:i/>
        </w:rPr>
        <w:t>American Journal of Agriculture Economics</w:t>
      </w:r>
      <w:r w:rsidR="004F0658" w:rsidRPr="008F4DAA">
        <w:rPr>
          <w:rFonts w:ascii="Calibri" w:hAnsi="Calibri"/>
        </w:rPr>
        <w:t>, 91 (4).</w:t>
      </w:r>
      <w:proofErr w:type="gramEnd"/>
      <w:r w:rsidR="004F0658" w:rsidRPr="008F4DAA">
        <w:rPr>
          <w:rFonts w:ascii="Calibri" w:hAnsi="Calibri"/>
        </w:rPr>
        <w:t xml:space="preserve"> </w:t>
      </w:r>
    </w:p>
    <w:p w14:paraId="716AB915" w14:textId="613320A6" w:rsidR="00B60A64" w:rsidRPr="008F4DAA" w:rsidRDefault="00B60A64" w:rsidP="004F0658">
      <w:pPr>
        <w:tabs>
          <w:tab w:val="left" w:pos="450"/>
        </w:tabs>
        <w:jc w:val="both"/>
        <w:rPr>
          <w:rFonts w:ascii="Calibri" w:hAnsi="Calibri"/>
        </w:rPr>
      </w:pPr>
      <w:proofErr w:type="spellStart"/>
      <w:r w:rsidRPr="008F4DAA">
        <w:rPr>
          <w:rFonts w:ascii="Calibri" w:hAnsi="Calibri"/>
        </w:rPr>
        <w:t>Timmer</w:t>
      </w:r>
      <w:proofErr w:type="spellEnd"/>
      <w:r w:rsidRPr="008F4DAA">
        <w:rPr>
          <w:rFonts w:ascii="Calibri" w:hAnsi="Calibri"/>
        </w:rPr>
        <w:t xml:space="preserve">, C.  (1989).  Food Price Policy: The Rational for Government Intervention.  </w:t>
      </w:r>
      <w:r w:rsidRPr="008F4DAA">
        <w:rPr>
          <w:rFonts w:ascii="Calibri" w:hAnsi="Calibri"/>
          <w:i/>
        </w:rPr>
        <w:t>Food</w:t>
      </w:r>
      <w:r w:rsidR="004F0658" w:rsidRPr="008F4DAA">
        <w:rPr>
          <w:rFonts w:ascii="Calibri" w:hAnsi="Calibri"/>
          <w:i/>
        </w:rPr>
        <w:t xml:space="preserve"> </w:t>
      </w:r>
      <w:r w:rsidRPr="008F4DAA">
        <w:rPr>
          <w:rFonts w:ascii="Calibri" w:hAnsi="Calibri"/>
          <w:i/>
        </w:rPr>
        <w:t>Policy</w:t>
      </w:r>
      <w:r w:rsidR="004F0658" w:rsidRPr="008F4DAA">
        <w:rPr>
          <w:rFonts w:ascii="Calibri" w:hAnsi="Calibri"/>
        </w:rPr>
        <w:t xml:space="preserve">.  February.  p. 17-26. </w:t>
      </w:r>
    </w:p>
    <w:p w14:paraId="4FC00251" w14:textId="0178640A" w:rsidR="004F0658" w:rsidRPr="008F4DAA" w:rsidRDefault="00452D4D" w:rsidP="00243DF9">
      <w:pPr>
        <w:tabs>
          <w:tab w:val="left" w:pos="450"/>
        </w:tabs>
        <w:jc w:val="both"/>
        <w:rPr>
          <w:rFonts w:ascii="Calibri" w:hAnsi="Calibri"/>
        </w:rPr>
      </w:pPr>
      <w:proofErr w:type="spellStart"/>
      <w:r w:rsidRPr="008F4DAA">
        <w:rPr>
          <w:rFonts w:ascii="Calibri" w:hAnsi="Calibri"/>
        </w:rPr>
        <w:t>Timmer</w:t>
      </w:r>
      <w:proofErr w:type="spellEnd"/>
      <w:r w:rsidRPr="008F4DAA">
        <w:rPr>
          <w:rFonts w:ascii="Calibri" w:hAnsi="Calibri"/>
        </w:rPr>
        <w:t xml:space="preserve">, C.P.  (2008).  “Causes of High Food Prices.”  </w:t>
      </w:r>
      <w:proofErr w:type="gramStart"/>
      <w:r w:rsidRPr="008F4DAA">
        <w:rPr>
          <w:rFonts w:ascii="Calibri" w:hAnsi="Calibri"/>
        </w:rPr>
        <w:t>Asian Development Outlook 2008</w:t>
      </w:r>
      <w:r w:rsidR="004F0658" w:rsidRPr="008F4DAA">
        <w:rPr>
          <w:rFonts w:ascii="Calibri" w:hAnsi="Calibri"/>
        </w:rPr>
        <w:t xml:space="preserve"> Update.</w:t>
      </w:r>
      <w:proofErr w:type="gramEnd"/>
      <w:r w:rsidR="004F0658" w:rsidRPr="008F4DAA">
        <w:rPr>
          <w:rFonts w:ascii="Calibri" w:hAnsi="Calibri"/>
        </w:rPr>
        <w:t xml:space="preserve">  p. 78. </w:t>
      </w:r>
    </w:p>
    <w:p w14:paraId="1FCC4C97" w14:textId="5476A154" w:rsidR="004F0658" w:rsidRPr="008F4DAA" w:rsidRDefault="00A8135E" w:rsidP="00FF5A74">
      <w:pPr>
        <w:tabs>
          <w:tab w:val="left" w:pos="450"/>
        </w:tabs>
        <w:jc w:val="both"/>
        <w:rPr>
          <w:rFonts w:ascii="Calibri" w:hAnsi="Calibri"/>
        </w:rPr>
      </w:pPr>
      <w:proofErr w:type="spellStart"/>
      <w:r w:rsidRPr="008F4DAA">
        <w:rPr>
          <w:rFonts w:ascii="Calibri" w:hAnsi="Calibri"/>
        </w:rPr>
        <w:t>Timmer</w:t>
      </w:r>
      <w:proofErr w:type="spellEnd"/>
      <w:r w:rsidRPr="008F4DAA">
        <w:rPr>
          <w:rFonts w:ascii="Calibri" w:hAnsi="Calibri"/>
        </w:rPr>
        <w:t>, C. P., W.D. Falcon, and S.R. Pearson.  (1983)</w:t>
      </w:r>
      <w:proofErr w:type="gramStart"/>
      <w:r w:rsidRPr="008F4DAA">
        <w:rPr>
          <w:rFonts w:ascii="Calibri" w:hAnsi="Calibri"/>
        </w:rPr>
        <w:t>.  Food Policy Analysis.</w:t>
      </w:r>
      <w:proofErr w:type="gramEnd"/>
      <w:r w:rsidRPr="008F4DAA">
        <w:rPr>
          <w:rFonts w:ascii="Calibri" w:hAnsi="Calibri"/>
        </w:rPr>
        <w:t xml:space="preserve">  </w:t>
      </w:r>
      <w:proofErr w:type="spellStart"/>
      <w:r w:rsidRPr="008F4DAA">
        <w:rPr>
          <w:rFonts w:ascii="Calibri" w:hAnsi="Calibri"/>
        </w:rPr>
        <w:t>Baltimore</w:t>
      </w:r>
      <w:proofErr w:type="gramStart"/>
      <w:r w:rsidRPr="008F4DAA">
        <w:rPr>
          <w:rFonts w:ascii="Calibri" w:hAnsi="Calibri"/>
        </w:rPr>
        <w:t>:Johns</w:t>
      </w:r>
      <w:proofErr w:type="spellEnd"/>
      <w:proofErr w:type="gramEnd"/>
      <w:r w:rsidRPr="008F4DAA">
        <w:rPr>
          <w:rFonts w:ascii="Calibri" w:hAnsi="Calibri"/>
        </w:rPr>
        <w:t xml:space="preserve"> Hopkins University Press: Chapter 4, “Marketing Functions, Market</w:t>
      </w:r>
      <w:r w:rsidR="004F0658" w:rsidRPr="008F4DAA">
        <w:rPr>
          <w:rFonts w:ascii="Calibri" w:hAnsi="Calibri"/>
        </w:rPr>
        <w:t xml:space="preserve">s, and Food Price Formation.” </w:t>
      </w:r>
    </w:p>
    <w:p w14:paraId="312AFBB4" w14:textId="6466A1B3" w:rsidR="00D01546" w:rsidRPr="008F4DAA" w:rsidRDefault="00D01546" w:rsidP="004F0658">
      <w:pPr>
        <w:tabs>
          <w:tab w:val="left" w:pos="450"/>
        </w:tabs>
        <w:jc w:val="both"/>
        <w:rPr>
          <w:rFonts w:ascii="Calibri" w:hAnsi="Calibri"/>
        </w:rPr>
      </w:pPr>
      <w:proofErr w:type="spellStart"/>
      <w:r w:rsidRPr="008F4DAA">
        <w:rPr>
          <w:rFonts w:ascii="Calibri" w:hAnsi="Calibri"/>
        </w:rPr>
        <w:t>Timmer</w:t>
      </w:r>
      <w:proofErr w:type="spellEnd"/>
      <w:r w:rsidRPr="008F4DAA">
        <w:rPr>
          <w:rFonts w:ascii="Calibri" w:hAnsi="Calibri"/>
        </w:rPr>
        <w:t>, C.P., W.D. Falcon, and S.R. Pearson.  (1983)</w:t>
      </w:r>
      <w:proofErr w:type="gramStart"/>
      <w:r w:rsidRPr="008F4DAA">
        <w:rPr>
          <w:rFonts w:ascii="Calibri" w:hAnsi="Calibri"/>
        </w:rPr>
        <w:t>.  Food Policy Analysis.</w:t>
      </w:r>
      <w:proofErr w:type="gramEnd"/>
      <w:r w:rsidRPr="008F4DAA">
        <w:rPr>
          <w:rFonts w:ascii="Calibri" w:hAnsi="Calibri"/>
        </w:rPr>
        <w:t xml:space="preserve">  </w:t>
      </w:r>
      <w:proofErr w:type="spellStart"/>
      <w:r w:rsidRPr="008F4DAA">
        <w:rPr>
          <w:rFonts w:ascii="Calibri" w:hAnsi="Calibri"/>
        </w:rPr>
        <w:t>Baltimore</w:t>
      </w:r>
      <w:proofErr w:type="gramStart"/>
      <w:r w:rsidRPr="008F4DAA">
        <w:rPr>
          <w:rFonts w:ascii="Calibri" w:hAnsi="Calibri"/>
        </w:rPr>
        <w:t>:Johns</w:t>
      </w:r>
      <w:proofErr w:type="spellEnd"/>
      <w:proofErr w:type="gramEnd"/>
      <w:r w:rsidRPr="008F4DAA">
        <w:rPr>
          <w:rFonts w:ascii="Calibri" w:hAnsi="Calibri"/>
        </w:rPr>
        <w:t xml:space="preserve"> Hopkins University Press.  p. 35-60.  “Food Consumption Analysis.”</w:t>
      </w:r>
      <w:r w:rsidR="004F0658" w:rsidRPr="008F4DAA">
        <w:rPr>
          <w:rFonts w:ascii="Calibri" w:hAnsi="Calibri"/>
        </w:rPr>
        <w:t xml:space="preserve"> </w:t>
      </w:r>
    </w:p>
    <w:p w14:paraId="5906FF15" w14:textId="24660DCE" w:rsidR="00AA719C" w:rsidRPr="008F4DAA" w:rsidRDefault="00AA719C" w:rsidP="00243DF9">
      <w:pPr>
        <w:tabs>
          <w:tab w:val="left" w:pos="450"/>
        </w:tabs>
        <w:jc w:val="both"/>
        <w:rPr>
          <w:rFonts w:ascii="Calibri" w:hAnsi="Calibri"/>
        </w:rPr>
      </w:pPr>
      <w:proofErr w:type="spellStart"/>
      <w:proofErr w:type="gramStart"/>
      <w:r w:rsidRPr="008F4DAA">
        <w:rPr>
          <w:rFonts w:ascii="Calibri" w:hAnsi="Calibri"/>
        </w:rPr>
        <w:t>Tschirley</w:t>
      </w:r>
      <w:proofErr w:type="spellEnd"/>
      <w:r w:rsidRPr="008F4DAA">
        <w:rPr>
          <w:rFonts w:ascii="Calibri" w:hAnsi="Calibri"/>
        </w:rPr>
        <w:t xml:space="preserve">, </w:t>
      </w:r>
      <w:r w:rsidR="00132529" w:rsidRPr="008F4DAA">
        <w:rPr>
          <w:rFonts w:ascii="Calibri" w:hAnsi="Calibri"/>
        </w:rPr>
        <w:t>D. and A.M. del Castillo.</w:t>
      </w:r>
      <w:proofErr w:type="gramEnd"/>
      <w:r w:rsidR="00132529" w:rsidRPr="008F4DAA">
        <w:rPr>
          <w:rFonts w:ascii="Calibri" w:hAnsi="Calibri"/>
        </w:rPr>
        <w:t xml:space="preserve">  (2006</w:t>
      </w:r>
      <w:r w:rsidRPr="008F4DAA">
        <w:rPr>
          <w:rFonts w:ascii="Calibri" w:hAnsi="Calibri"/>
        </w:rPr>
        <w:t>).  “Local and Regional Food Aid Procurement:</w:t>
      </w:r>
    </w:p>
    <w:p w14:paraId="3ECEA648" w14:textId="77777777" w:rsidR="004F0658" w:rsidRPr="008F4DAA" w:rsidRDefault="00AA719C" w:rsidP="004F0658">
      <w:pPr>
        <w:pStyle w:val="ListParagraph"/>
        <w:tabs>
          <w:tab w:val="left" w:pos="450"/>
        </w:tabs>
        <w:ind w:left="0"/>
        <w:jc w:val="both"/>
        <w:rPr>
          <w:rFonts w:ascii="Calibri" w:hAnsi="Calibri"/>
          <w:sz w:val="22"/>
          <w:szCs w:val="22"/>
        </w:rPr>
      </w:pPr>
      <w:r w:rsidRPr="008F4DAA">
        <w:rPr>
          <w:rFonts w:ascii="Calibri" w:hAnsi="Calibri"/>
          <w:sz w:val="22"/>
          <w:szCs w:val="22"/>
        </w:rPr>
        <w:t>An assessment of experience in African and elements of good donor practice.”  Policy synthesis for cooperating USAID offices and countries missions</w:t>
      </w:r>
      <w:r w:rsidR="004F0658" w:rsidRPr="008F4DAA">
        <w:rPr>
          <w:rFonts w:ascii="Calibri" w:hAnsi="Calibri"/>
          <w:sz w:val="22"/>
          <w:szCs w:val="22"/>
        </w:rPr>
        <w:t xml:space="preserve"> No. 79.  Washington: USAID. </w:t>
      </w:r>
    </w:p>
    <w:p w14:paraId="30B54AB5" w14:textId="77777777" w:rsidR="004F0658" w:rsidRPr="008F4DAA" w:rsidRDefault="004F0658" w:rsidP="004F0658">
      <w:pPr>
        <w:pStyle w:val="ListParagraph"/>
        <w:tabs>
          <w:tab w:val="left" w:pos="450"/>
        </w:tabs>
        <w:ind w:left="0"/>
        <w:jc w:val="both"/>
        <w:rPr>
          <w:rFonts w:ascii="Calibri" w:hAnsi="Calibri"/>
          <w:sz w:val="22"/>
          <w:szCs w:val="22"/>
        </w:rPr>
      </w:pPr>
    </w:p>
    <w:p w14:paraId="22727CCB" w14:textId="18CDF824" w:rsidR="005A7619" w:rsidRPr="008F4DAA" w:rsidRDefault="005A7619" w:rsidP="004F0658">
      <w:pPr>
        <w:pStyle w:val="ListParagraph"/>
        <w:tabs>
          <w:tab w:val="left" w:pos="450"/>
        </w:tabs>
        <w:ind w:left="0"/>
        <w:jc w:val="both"/>
        <w:rPr>
          <w:rFonts w:ascii="Calibri" w:hAnsi="Calibri"/>
          <w:sz w:val="22"/>
          <w:szCs w:val="22"/>
        </w:rPr>
      </w:pPr>
      <w:proofErr w:type="gramStart"/>
      <w:r w:rsidRPr="008F4DAA">
        <w:rPr>
          <w:rFonts w:ascii="Calibri" w:hAnsi="Calibri"/>
          <w:sz w:val="22"/>
          <w:szCs w:val="22"/>
        </w:rPr>
        <w:t>U.S. Department of Agriculture.</w:t>
      </w:r>
      <w:proofErr w:type="gramEnd"/>
      <w:r w:rsidRPr="008F4DAA">
        <w:rPr>
          <w:rFonts w:ascii="Calibri" w:hAnsi="Calibri"/>
          <w:sz w:val="22"/>
          <w:szCs w:val="22"/>
        </w:rPr>
        <w:t xml:space="preserve">  (2009).  “Global Agricultural Information Network.”</w:t>
      </w:r>
    </w:p>
    <w:p w14:paraId="35FFBC20" w14:textId="6617E6AF" w:rsidR="004F0658" w:rsidRDefault="00ED124D" w:rsidP="00FF5A74">
      <w:pPr>
        <w:pStyle w:val="ListParagraph"/>
        <w:tabs>
          <w:tab w:val="left" w:pos="450"/>
        </w:tabs>
        <w:ind w:left="0"/>
        <w:jc w:val="both"/>
        <w:rPr>
          <w:rFonts w:ascii="Calibri" w:hAnsi="Calibri"/>
          <w:sz w:val="22"/>
          <w:szCs w:val="22"/>
        </w:rPr>
      </w:pPr>
      <w:r w:rsidRPr="008F4DAA">
        <w:rPr>
          <w:rFonts w:ascii="Calibri" w:hAnsi="Calibri"/>
          <w:sz w:val="22"/>
          <w:szCs w:val="22"/>
        </w:rPr>
        <w:t>http://gain.fas.usda.gov/Pages/Default.aspx</w:t>
      </w:r>
      <w:r w:rsidR="005A7619" w:rsidRPr="008F4DAA">
        <w:rPr>
          <w:rFonts w:ascii="Calibri" w:hAnsi="Calibri"/>
          <w:sz w:val="22"/>
          <w:szCs w:val="22"/>
        </w:rPr>
        <w:t>.</w:t>
      </w:r>
      <w:r w:rsidR="004F0658" w:rsidRPr="008F4DAA">
        <w:rPr>
          <w:rFonts w:ascii="Calibri" w:hAnsi="Calibri"/>
          <w:sz w:val="22"/>
          <w:szCs w:val="22"/>
        </w:rPr>
        <w:t xml:space="preserve"> </w:t>
      </w:r>
    </w:p>
    <w:p w14:paraId="3DF9B93E" w14:textId="77777777" w:rsidR="00FF5A74" w:rsidRPr="008F4DAA" w:rsidRDefault="00FF5A74" w:rsidP="00FF5A74">
      <w:pPr>
        <w:pStyle w:val="ListParagraph"/>
        <w:tabs>
          <w:tab w:val="left" w:pos="450"/>
        </w:tabs>
        <w:ind w:left="0"/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</w:p>
    <w:p w14:paraId="52081C18" w14:textId="626DE081" w:rsidR="004F0658" w:rsidRPr="008F4DAA" w:rsidRDefault="00DC3214" w:rsidP="004F0658">
      <w:pPr>
        <w:tabs>
          <w:tab w:val="left" w:pos="450"/>
        </w:tabs>
        <w:jc w:val="both"/>
        <w:rPr>
          <w:rFonts w:ascii="Calibri" w:hAnsi="Calibri"/>
        </w:rPr>
      </w:pPr>
      <w:r w:rsidRPr="008F4DAA">
        <w:rPr>
          <w:rFonts w:ascii="Calibri" w:hAnsi="Calibri"/>
        </w:rPr>
        <w:t>World Bank.  (2009)</w:t>
      </w:r>
      <w:proofErr w:type="gramStart"/>
      <w:r w:rsidRPr="008F4DAA">
        <w:rPr>
          <w:rFonts w:ascii="Calibri" w:hAnsi="Calibri"/>
        </w:rPr>
        <w:t>.  Agriculture and Rural Development Sustainable Development</w:t>
      </w:r>
      <w:r w:rsidR="004F0658" w:rsidRPr="008F4DAA">
        <w:rPr>
          <w:rFonts w:ascii="Calibri" w:hAnsi="Calibri"/>
        </w:rPr>
        <w:t xml:space="preserve"> </w:t>
      </w:r>
      <w:r w:rsidRPr="008F4DAA">
        <w:rPr>
          <w:rFonts w:ascii="Calibri" w:hAnsi="Calibri"/>
        </w:rPr>
        <w:t>Network.</w:t>
      </w:r>
      <w:proofErr w:type="gramEnd"/>
      <w:r w:rsidRPr="008F4DAA">
        <w:rPr>
          <w:rFonts w:ascii="Calibri" w:hAnsi="Calibri"/>
        </w:rPr>
        <w:t xml:space="preserve">  “Eastern Africa: A Study of the Regional Maize Market and Marketing</w:t>
      </w:r>
      <w:r w:rsidR="004F0658" w:rsidRPr="008F4DAA">
        <w:rPr>
          <w:rFonts w:ascii="Calibri" w:hAnsi="Calibri"/>
        </w:rPr>
        <w:t xml:space="preserve"> </w:t>
      </w:r>
      <w:r w:rsidRPr="008F4DAA">
        <w:rPr>
          <w:rFonts w:ascii="Calibri" w:hAnsi="Calibri"/>
        </w:rPr>
        <w:t xml:space="preserve">Costs.”  </w:t>
      </w:r>
      <w:proofErr w:type="gramStart"/>
      <w:r w:rsidRPr="008F4DAA">
        <w:rPr>
          <w:rFonts w:ascii="Calibri" w:hAnsi="Calibri"/>
        </w:rPr>
        <w:t>World Bank Report No. 49831 – A</w:t>
      </w:r>
      <w:r w:rsidR="004F0658" w:rsidRPr="008F4DAA">
        <w:rPr>
          <w:rFonts w:ascii="Calibri" w:hAnsi="Calibri"/>
        </w:rPr>
        <w:t>FTAR.</w:t>
      </w:r>
      <w:proofErr w:type="gramEnd"/>
      <w:r w:rsidR="004F0658" w:rsidRPr="008F4DAA">
        <w:rPr>
          <w:rFonts w:ascii="Calibri" w:hAnsi="Calibri"/>
        </w:rPr>
        <w:t xml:space="preserve"> </w:t>
      </w:r>
    </w:p>
    <w:p w14:paraId="17C4E9CB" w14:textId="1C2A9917" w:rsidR="00FB29E3" w:rsidRPr="008F4DAA" w:rsidRDefault="00FB29E3" w:rsidP="004F0658">
      <w:pPr>
        <w:pStyle w:val="ListParagraph"/>
        <w:tabs>
          <w:tab w:val="left" w:pos="450"/>
        </w:tabs>
        <w:ind w:left="0"/>
        <w:jc w:val="both"/>
        <w:rPr>
          <w:rFonts w:ascii="Calibri" w:hAnsi="Calibri"/>
          <w:sz w:val="22"/>
          <w:szCs w:val="22"/>
        </w:rPr>
      </w:pPr>
      <w:r w:rsidRPr="008F4DAA">
        <w:rPr>
          <w:rFonts w:ascii="Calibri" w:hAnsi="Calibri"/>
          <w:sz w:val="22"/>
          <w:szCs w:val="22"/>
        </w:rPr>
        <w:t>World Bank.  (2008).  “Commodity Prices.”  http://econ.worldbank.org/WBSITE/EXTERN</w:t>
      </w:r>
    </w:p>
    <w:p w14:paraId="7849CCB0" w14:textId="176500C1" w:rsidR="00FB29E3" w:rsidRPr="008F4DAA" w:rsidRDefault="00FB29E3" w:rsidP="00243DF9">
      <w:pPr>
        <w:pStyle w:val="ListParagraph"/>
        <w:tabs>
          <w:tab w:val="left" w:pos="450"/>
        </w:tabs>
        <w:ind w:left="0"/>
        <w:jc w:val="both"/>
        <w:rPr>
          <w:rFonts w:ascii="Calibri" w:hAnsi="Calibri"/>
          <w:sz w:val="22"/>
          <w:szCs w:val="22"/>
        </w:rPr>
      </w:pPr>
      <w:r w:rsidRPr="008F4DAA">
        <w:rPr>
          <w:rFonts w:ascii="Calibri" w:hAnsi="Calibri"/>
          <w:sz w:val="22"/>
          <w:szCs w:val="22"/>
        </w:rPr>
        <w:t>AL/EXTDEC/EXTDECPROSPECTS/0</w:t>
      </w:r>
      <w:proofErr w:type="gramStart"/>
      <w:r w:rsidRPr="008F4DAA">
        <w:rPr>
          <w:rFonts w:ascii="Calibri" w:hAnsi="Calibri"/>
          <w:sz w:val="22"/>
          <w:szCs w:val="22"/>
        </w:rPr>
        <w:t>,,</w:t>
      </w:r>
      <w:proofErr w:type="gramEnd"/>
      <w:r w:rsidRPr="008F4DAA">
        <w:rPr>
          <w:rFonts w:ascii="Calibri" w:hAnsi="Calibri"/>
          <w:sz w:val="22"/>
          <w:szCs w:val="22"/>
        </w:rPr>
        <w:t>contentMDK:21148472~menuPK:556802~pagePK:64165401~piPK:641650</w:t>
      </w:r>
      <w:r w:rsidR="004F0658" w:rsidRPr="008F4DAA">
        <w:rPr>
          <w:rFonts w:ascii="Calibri" w:hAnsi="Calibri"/>
          <w:sz w:val="22"/>
          <w:szCs w:val="22"/>
        </w:rPr>
        <w:t xml:space="preserve">26~theSitePK:476883,00.html. </w:t>
      </w:r>
    </w:p>
    <w:p w14:paraId="4830E8EF" w14:textId="77777777" w:rsidR="004F0658" w:rsidRPr="008F4DAA" w:rsidRDefault="004F0658" w:rsidP="00243DF9">
      <w:pPr>
        <w:pStyle w:val="ListParagraph"/>
        <w:tabs>
          <w:tab w:val="left" w:pos="450"/>
        </w:tabs>
        <w:ind w:left="0"/>
        <w:jc w:val="both"/>
        <w:rPr>
          <w:rFonts w:ascii="Calibri" w:hAnsi="Calibri"/>
          <w:sz w:val="22"/>
          <w:szCs w:val="22"/>
        </w:rPr>
      </w:pPr>
    </w:p>
    <w:p w14:paraId="423E61C4" w14:textId="15CA59CC" w:rsidR="00E50CCC" w:rsidRPr="008F4DAA" w:rsidRDefault="00E50CCC" w:rsidP="00243DF9">
      <w:pPr>
        <w:tabs>
          <w:tab w:val="left" w:pos="450"/>
        </w:tabs>
        <w:jc w:val="both"/>
        <w:rPr>
          <w:rFonts w:ascii="Calibri" w:hAnsi="Calibri"/>
        </w:rPr>
      </w:pPr>
      <w:r w:rsidRPr="008F4DAA">
        <w:rPr>
          <w:rFonts w:ascii="Calibri" w:hAnsi="Calibri"/>
        </w:rPr>
        <w:t>World Bank.  (2008).  “Distribution of poor net buye</w:t>
      </w:r>
      <w:r w:rsidR="004F0658" w:rsidRPr="008F4DAA">
        <w:rPr>
          <w:rFonts w:ascii="Calibri" w:hAnsi="Calibri"/>
        </w:rPr>
        <w:t xml:space="preserve">rs/sellers of food staples.” </w:t>
      </w:r>
    </w:p>
    <w:p w14:paraId="2C97DF80" w14:textId="14FC54F4" w:rsidR="00403EB4" w:rsidRPr="008F4DAA" w:rsidRDefault="00403EB4" w:rsidP="004F0658">
      <w:pPr>
        <w:tabs>
          <w:tab w:val="left" w:pos="450"/>
        </w:tabs>
        <w:jc w:val="both"/>
        <w:rPr>
          <w:rFonts w:ascii="Calibri" w:hAnsi="Calibri"/>
        </w:rPr>
      </w:pPr>
      <w:r w:rsidRPr="008F4DAA">
        <w:rPr>
          <w:rFonts w:ascii="Calibri" w:hAnsi="Calibri"/>
        </w:rPr>
        <w:t>World Bank.  (2008).  “Improving the Performance of Staple Markets to Exploit the</w:t>
      </w:r>
      <w:r w:rsidR="004F0658" w:rsidRPr="008F4DAA">
        <w:rPr>
          <w:rFonts w:ascii="Calibri" w:hAnsi="Calibri"/>
        </w:rPr>
        <w:t xml:space="preserve"> </w:t>
      </w:r>
      <w:r w:rsidRPr="008F4DAA">
        <w:rPr>
          <w:rFonts w:ascii="Calibri" w:hAnsi="Calibri"/>
        </w:rPr>
        <w:t>Productive Potential of Smallholder Agriculture.”</w:t>
      </w:r>
      <w:r w:rsidR="004F0658" w:rsidRPr="008F4DAA">
        <w:rPr>
          <w:rFonts w:ascii="Calibri" w:hAnsi="Calibri"/>
        </w:rPr>
        <w:t xml:space="preserve"> </w:t>
      </w:r>
    </w:p>
    <w:p w14:paraId="35F41226" w14:textId="17C7309D" w:rsidR="00C5281C" w:rsidRPr="008F4DAA" w:rsidRDefault="00C5281C" w:rsidP="004F0658">
      <w:pPr>
        <w:tabs>
          <w:tab w:val="left" w:pos="450"/>
        </w:tabs>
        <w:jc w:val="both"/>
        <w:rPr>
          <w:rFonts w:ascii="Calibri" w:hAnsi="Calibri"/>
        </w:rPr>
      </w:pPr>
      <w:proofErr w:type="gramStart"/>
      <w:r w:rsidRPr="008F4DAA">
        <w:rPr>
          <w:rFonts w:ascii="Calibri" w:hAnsi="Calibri"/>
        </w:rPr>
        <w:t>World Food Program.</w:t>
      </w:r>
      <w:proofErr w:type="gramEnd"/>
      <w:r w:rsidRPr="008F4DAA">
        <w:rPr>
          <w:rFonts w:ascii="Calibri" w:hAnsi="Calibri"/>
        </w:rPr>
        <w:t xml:space="preserve">  (2009).  Emergency Food Security Assessment </w:t>
      </w:r>
      <w:proofErr w:type="spellStart"/>
      <w:r w:rsidRPr="008F4DAA">
        <w:rPr>
          <w:rFonts w:ascii="Calibri" w:hAnsi="Calibri"/>
        </w:rPr>
        <w:t>Handbook.</w:t>
      </w:r>
      <w:r w:rsidR="004F0658" w:rsidRPr="008F4DAA">
        <w:rPr>
          <w:rFonts w:ascii="Calibri" w:hAnsi="Calibri"/>
        </w:rPr>
        <w:t>Annexes</w:t>
      </w:r>
      <w:proofErr w:type="spellEnd"/>
      <w:r w:rsidR="004F0658" w:rsidRPr="008F4DAA">
        <w:rPr>
          <w:rFonts w:ascii="Calibri" w:hAnsi="Calibri"/>
        </w:rPr>
        <w:t xml:space="preserve"> 4 and 5, p. 255-269. </w:t>
      </w:r>
    </w:p>
    <w:p w14:paraId="3A282252" w14:textId="3BE8A8B3" w:rsidR="00143452" w:rsidRPr="008F4DAA" w:rsidRDefault="00143452" w:rsidP="004F0658">
      <w:pPr>
        <w:tabs>
          <w:tab w:val="left" w:pos="450"/>
        </w:tabs>
        <w:jc w:val="both"/>
        <w:rPr>
          <w:rFonts w:ascii="Calibri" w:hAnsi="Calibri"/>
        </w:rPr>
      </w:pPr>
      <w:proofErr w:type="gramStart"/>
      <w:r w:rsidRPr="008F4DAA">
        <w:rPr>
          <w:rFonts w:ascii="Calibri" w:hAnsi="Calibri"/>
        </w:rPr>
        <w:lastRenderedPageBreak/>
        <w:t>World Food Program.</w:t>
      </w:r>
      <w:proofErr w:type="gramEnd"/>
      <w:r w:rsidRPr="008F4DAA">
        <w:rPr>
          <w:rFonts w:ascii="Calibri" w:hAnsi="Calibri"/>
        </w:rPr>
        <w:t xml:space="preserve">  “Emergency Food Security Assessments Technical Guidance Sheet</w:t>
      </w:r>
      <w:r w:rsidR="004F0658" w:rsidRPr="008F4DAA">
        <w:rPr>
          <w:rFonts w:ascii="Calibri" w:hAnsi="Calibri"/>
        </w:rPr>
        <w:t xml:space="preserve"> </w:t>
      </w:r>
      <w:r w:rsidRPr="008F4DAA">
        <w:rPr>
          <w:rFonts w:ascii="Calibri" w:hAnsi="Calibri"/>
        </w:rPr>
        <w:t>2: Integrating non-food responses to food insecurity into emergency food security assessments (EFSAs).”  http://www.wfp.org/content/technical-guidance-sheet-no2-integrating-non-food-responses-food-insecurity-emergency-food-security.</w:t>
      </w:r>
      <w:r w:rsidR="004F0658" w:rsidRPr="008F4DAA">
        <w:rPr>
          <w:rFonts w:ascii="Calibri" w:hAnsi="Calibri"/>
        </w:rPr>
        <w:t xml:space="preserve"> </w:t>
      </w:r>
    </w:p>
    <w:p w14:paraId="552F9104" w14:textId="09DF8585" w:rsidR="00730C58" w:rsidRPr="008F4DAA" w:rsidRDefault="00730C58" w:rsidP="004F0658">
      <w:pPr>
        <w:tabs>
          <w:tab w:val="left" w:pos="450"/>
        </w:tabs>
        <w:jc w:val="both"/>
        <w:rPr>
          <w:rFonts w:ascii="Calibri" w:hAnsi="Calibri"/>
        </w:rPr>
      </w:pPr>
      <w:proofErr w:type="gramStart"/>
      <w:r w:rsidRPr="008F4DAA">
        <w:rPr>
          <w:rFonts w:ascii="Calibri" w:hAnsi="Calibri"/>
        </w:rPr>
        <w:t>World Food Program.</w:t>
      </w:r>
      <w:proofErr w:type="gramEnd"/>
      <w:r w:rsidRPr="008F4DAA">
        <w:rPr>
          <w:rFonts w:ascii="Calibri" w:hAnsi="Calibri"/>
        </w:rPr>
        <w:t xml:space="preserve">  (2008).  “PDPE Market Analysis Tool: Price and Income</w:t>
      </w:r>
      <w:r w:rsidR="004F0658" w:rsidRPr="008F4DAA">
        <w:rPr>
          <w:rFonts w:ascii="Calibri" w:hAnsi="Calibri"/>
        </w:rPr>
        <w:t xml:space="preserve"> </w:t>
      </w:r>
      <w:r w:rsidRPr="008F4DAA">
        <w:rPr>
          <w:rFonts w:ascii="Calibri" w:hAnsi="Calibri"/>
        </w:rPr>
        <w:t>Elasticities.”</w:t>
      </w:r>
      <w:r w:rsidR="0017276A" w:rsidRPr="008F4DAA">
        <w:rPr>
          <w:rFonts w:ascii="Calibri" w:hAnsi="Calibri"/>
        </w:rPr>
        <w:t xml:space="preserve"> </w:t>
      </w:r>
    </w:p>
    <w:p w14:paraId="1CDB25C4" w14:textId="77777777" w:rsidR="00C01CF9" w:rsidRPr="008F4DAA" w:rsidRDefault="00C01CF9" w:rsidP="00243DF9">
      <w:pPr>
        <w:pStyle w:val="ListParagraph"/>
        <w:tabs>
          <w:tab w:val="left" w:pos="450"/>
        </w:tabs>
        <w:ind w:left="0"/>
        <w:jc w:val="both"/>
        <w:rPr>
          <w:rFonts w:ascii="Calibri" w:hAnsi="Calibri"/>
          <w:sz w:val="22"/>
          <w:szCs w:val="22"/>
        </w:rPr>
      </w:pPr>
    </w:p>
    <w:p w14:paraId="1E44857B" w14:textId="77777777" w:rsidR="008D4258" w:rsidRPr="008F4DAA" w:rsidRDefault="008D4258" w:rsidP="00243DF9">
      <w:pPr>
        <w:tabs>
          <w:tab w:val="left" w:pos="450"/>
        </w:tabs>
        <w:rPr>
          <w:rFonts w:ascii="Calibri" w:hAnsi="Calibri"/>
          <w:b/>
        </w:rPr>
      </w:pPr>
    </w:p>
    <w:sectPr w:rsidR="008D4258" w:rsidRPr="008F4DAA" w:rsidSect="008361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6E20"/>
    <w:multiLevelType w:val="hybridMultilevel"/>
    <w:tmpl w:val="940C097E"/>
    <w:lvl w:ilvl="0" w:tplc="DEAC0072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8211D1"/>
    <w:multiLevelType w:val="hybridMultilevel"/>
    <w:tmpl w:val="6D4EE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C87BBC"/>
    <w:multiLevelType w:val="hybridMultilevel"/>
    <w:tmpl w:val="7B5C1F36"/>
    <w:lvl w:ilvl="0" w:tplc="1A22DC1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3D7E88"/>
    <w:multiLevelType w:val="hybridMultilevel"/>
    <w:tmpl w:val="2FF2ACBE"/>
    <w:lvl w:ilvl="0" w:tplc="77AA4116">
      <w:start w:val="1"/>
      <w:numFmt w:val="decimal"/>
      <w:lvlText w:val="%1.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31443D"/>
    <w:multiLevelType w:val="hybridMultilevel"/>
    <w:tmpl w:val="4732DF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7675F76"/>
    <w:multiLevelType w:val="hybridMultilevel"/>
    <w:tmpl w:val="DDD27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5DD"/>
    <w:rsid w:val="0001153B"/>
    <w:rsid w:val="000225A4"/>
    <w:rsid w:val="0004129E"/>
    <w:rsid w:val="000472D3"/>
    <w:rsid w:val="000627C0"/>
    <w:rsid w:val="00070374"/>
    <w:rsid w:val="0007690C"/>
    <w:rsid w:val="00096557"/>
    <w:rsid w:val="000A4911"/>
    <w:rsid w:val="000C121A"/>
    <w:rsid w:val="000F7AF0"/>
    <w:rsid w:val="00105C2E"/>
    <w:rsid w:val="00106B7B"/>
    <w:rsid w:val="00113779"/>
    <w:rsid w:val="00120809"/>
    <w:rsid w:val="00132529"/>
    <w:rsid w:val="0013620E"/>
    <w:rsid w:val="00143452"/>
    <w:rsid w:val="00167506"/>
    <w:rsid w:val="0017276A"/>
    <w:rsid w:val="00190456"/>
    <w:rsid w:val="001A4C01"/>
    <w:rsid w:val="001A6EEF"/>
    <w:rsid w:val="001B126C"/>
    <w:rsid w:val="001D6D6D"/>
    <w:rsid w:val="001F12A3"/>
    <w:rsid w:val="00237398"/>
    <w:rsid w:val="00243DF9"/>
    <w:rsid w:val="0026080F"/>
    <w:rsid w:val="00262FB2"/>
    <w:rsid w:val="002859C5"/>
    <w:rsid w:val="002A2F0C"/>
    <w:rsid w:val="002D097C"/>
    <w:rsid w:val="002E7286"/>
    <w:rsid w:val="003520E8"/>
    <w:rsid w:val="00357FCC"/>
    <w:rsid w:val="003704E1"/>
    <w:rsid w:val="003B49C4"/>
    <w:rsid w:val="003F3DE0"/>
    <w:rsid w:val="00403EB4"/>
    <w:rsid w:val="00432A7D"/>
    <w:rsid w:val="00452D4D"/>
    <w:rsid w:val="004735AC"/>
    <w:rsid w:val="00475DDA"/>
    <w:rsid w:val="004B4E8C"/>
    <w:rsid w:val="004F0658"/>
    <w:rsid w:val="004F42DB"/>
    <w:rsid w:val="0053626D"/>
    <w:rsid w:val="005456BA"/>
    <w:rsid w:val="00551E57"/>
    <w:rsid w:val="00564358"/>
    <w:rsid w:val="005766DB"/>
    <w:rsid w:val="005A5125"/>
    <w:rsid w:val="005A7619"/>
    <w:rsid w:val="005B7064"/>
    <w:rsid w:val="005C75CB"/>
    <w:rsid w:val="005E25C9"/>
    <w:rsid w:val="005F03FE"/>
    <w:rsid w:val="005F7F6A"/>
    <w:rsid w:val="00642BCB"/>
    <w:rsid w:val="00660C64"/>
    <w:rsid w:val="00670420"/>
    <w:rsid w:val="00670CC5"/>
    <w:rsid w:val="006D6ADC"/>
    <w:rsid w:val="006F0DE2"/>
    <w:rsid w:val="006F2C4F"/>
    <w:rsid w:val="0070021F"/>
    <w:rsid w:val="00713310"/>
    <w:rsid w:val="00716D8F"/>
    <w:rsid w:val="00721349"/>
    <w:rsid w:val="00730C58"/>
    <w:rsid w:val="0079049B"/>
    <w:rsid w:val="007A594B"/>
    <w:rsid w:val="007B5627"/>
    <w:rsid w:val="007B6741"/>
    <w:rsid w:val="00801C49"/>
    <w:rsid w:val="00807BF4"/>
    <w:rsid w:val="00820451"/>
    <w:rsid w:val="0083612E"/>
    <w:rsid w:val="00863048"/>
    <w:rsid w:val="008A3D78"/>
    <w:rsid w:val="008A66A2"/>
    <w:rsid w:val="008D4258"/>
    <w:rsid w:val="008E24EB"/>
    <w:rsid w:val="008E2983"/>
    <w:rsid w:val="008F4DAA"/>
    <w:rsid w:val="0094258B"/>
    <w:rsid w:val="00945349"/>
    <w:rsid w:val="00960650"/>
    <w:rsid w:val="009B0356"/>
    <w:rsid w:val="009B4979"/>
    <w:rsid w:val="009E3A58"/>
    <w:rsid w:val="009F2D20"/>
    <w:rsid w:val="00A076F6"/>
    <w:rsid w:val="00A3186A"/>
    <w:rsid w:val="00A50F74"/>
    <w:rsid w:val="00A56875"/>
    <w:rsid w:val="00A8135E"/>
    <w:rsid w:val="00AA719C"/>
    <w:rsid w:val="00AC59D1"/>
    <w:rsid w:val="00AC7DF6"/>
    <w:rsid w:val="00AE0951"/>
    <w:rsid w:val="00AF57F2"/>
    <w:rsid w:val="00B30C78"/>
    <w:rsid w:val="00B32690"/>
    <w:rsid w:val="00B37DB1"/>
    <w:rsid w:val="00B5698D"/>
    <w:rsid w:val="00B60A64"/>
    <w:rsid w:val="00B836FE"/>
    <w:rsid w:val="00BA16EA"/>
    <w:rsid w:val="00BB7A01"/>
    <w:rsid w:val="00BC4DB2"/>
    <w:rsid w:val="00BD2A3A"/>
    <w:rsid w:val="00C01CF9"/>
    <w:rsid w:val="00C4117A"/>
    <w:rsid w:val="00C5281C"/>
    <w:rsid w:val="00C62FE7"/>
    <w:rsid w:val="00CA4E98"/>
    <w:rsid w:val="00CC6121"/>
    <w:rsid w:val="00D01546"/>
    <w:rsid w:val="00D41F61"/>
    <w:rsid w:val="00D4488E"/>
    <w:rsid w:val="00D53AD1"/>
    <w:rsid w:val="00D57D8C"/>
    <w:rsid w:val="00D64F89"/>
    <w:rsid w:val="00D810A2"/>
    <w:rsid w:val="00DC3214"/>
    <w:rsid w:val="00E33D4A"/>
    <w:rsid w:val="00E50CCC"/>
    <w:rsid w:val="00E672F3"/>
    <w:rsid w:val="00E92F9B"/>
    <w:rsid w:val="00EA7D30"/>
    <w:rsid w:val="00ED124D"/>
    <w:rsid w:val="00F12068"/>
    <w:rsid w:val="00F3619A"/>
    <w:rsid w:val="00F42DF6"/>
    <w:rsid w:val="00F929B8"/>
    <w:rsid w:val="00FB29E3"/>
    <w:rsid w:val="00FB35DD"/>
    <w:rsid w:val="00FB3F27"/>
    <w:rsid w:val="00FC2AB7"/>
    <w:rsid w:val="00FF2941"/>
    <w:rsid w:val="00FF2CAF"/>
    <w:rsid w:val="00FF5A74"/>
    <w:rsid w:val="00FF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4353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1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258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43452"/>
    <w:rPr>
      <w:color w:val="0000FF" w:themeColor="hyperlink"/>
      <w:u w:val="single"/>
    </w:rPr>
  </w:style>
  <w:style w:type="character" w:customStyle="1" w:styleId="slug-vol">
    <w:name w:val="slug-vol"/>
    <w:basedOn w:val="DefaultParagraphFont"/>
    <w:rsid w:val="00642BCB"/>
  </w:style>
  <w:style w:type="character" w:customStyle="1" w:styleId="slug-issue">
    <w:name w:val="slug-issue"/>
    <w:basedOn w:val="DefaultParagraphFont"/>
    <w:rsid w:val="00642BCB"/>
  </w:style>
  <w:style w:type="character" w:customStyle="1" w:styleId="slug-pages">
    <w:name w:val="slug-pages"/>
    <w:basedOn w:val="DefaultParagraphFont"/>
    <w:rsid w:val="00642BCB"/>
  </w:style>
  <w:style w:type="paragraph" w:customStyle="1" w:styleId="articledetails">
    <w:name w:val="articledetails"/>
    <w:basedOn w:val="Normal"/>
    <w:rsid w:val="007A594B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1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258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43452"/>
    <w:rPr>
      <w:color w:val="0000FF" w:themeColor="hyperlink"/>
      <w:u w:val="single"/>
    </w:rPr>
  </w:style>
  <w:style w:type="character" w:customStyle="1" w:styleId="slug-vol">
    <w:name w:val="slug-vol"/>
    <w:basedOn w:val="DefaultParagraphFont"/>
    <w:rsid w:val="00642BCB"/>
  </w:style>
  <w:style w:type="character" w:customStyle="1" w:styleId="slug-issue">
    <w:name w:val="slug-issue"/>
    <w:basedOn w:val="DefaultParagraphFont"/>
    <w:rsid w:val="00642BCB"/>
  </w:style>
  <w:style w:type="character" w:customStyle="1" w:styleId="slug-pages">
    <w:name w:val="slug-pages"/>
    <w:basedOn w:val="DefaultParagraphFont"/>
    <w:rsid w:val="00642BCB"/>
  </w:style>
  <w:style w:type="paragraph" w:customStyle="1" w:styleId="articledetails">
    <w:name w:val="articledetails"/>
    <w:basedOn w:val="Normal"/>
    <w:rsid w:val="007A594B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9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onlinelibrary.wiley.com/doi/10.1111/jage.2011.62.issue-1/issuetoc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1525</Words>
  <Characters>8693</Characters>
  <Application>Microsoft Macintosh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10198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 Demi</dc:creator>
  <cp:keywords/>
  <dc:description/>
  <cp:lastModifiedBy>Erin Lentz</cp:lastModifiedBy>
  <cp:revision>2</cp:revision>
  <cp:lastPrinted>2012-02-06T17:13:00Z</cp:lastPrinted>
  <dcterms:created xsi:type="dcterms:W3CDTF">2012-03-18T17:58:00Z</dcterms:created>
  <dcterms:modified xsi:type="dcterms:W3CDTF">2012-03-18T17:58:00Z</dcterms:modified>
</cp:coreProperties>
</file>